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9739994"/>
        <w:docPartObj>
          <w:docPartGallery w:val="Cover Pages"/>
          <w:docPartUnique/>
        </w:docPartObj>
      </w:sdtPr>
      <w:sdtEndPr>
        <w:rPr>
          <w:sz w:val="24"/>
          <w:szCs w:val="24"/>
        </w:rPr>
      </w:sdtEndPr>
      <w:sdtContent>
        <w:p w:rsidR="00360314" w:rsidRDefault="00360314"/>
        <w:p w:rsidR="00360314" w:rsidRDefault="00360314"/>
        <w:tbl>
          <w:tblPr>
            <w:tblpPr w:leftFromText="187" w:rightFromText="187" w:horzAnchor="margin" w:tblpXSpec="center" w:tblpYSpec="bottom"/>
            <w:tblW w:w="4000" w:type="pct"/>
            <w:tblLook w:val="04A0" w:firstRow="1" w:lastRow="0" w:firstColumn="1" w:lastColumn="0" w:noHBand="0" w:noVBand="1"/>
          </w:tblPr>
          <w:tblGrid>
            <w:gridCol w:w="7405"/>
          </w:tblGrid>
          <w:tr w:rsidR="00360314" w:rsidTr="00360314">
            <w:tc>
              <w:tcPr>
                <w:tcW w:w="7405" w:type="dxa"/>
                <w:tcMar>
                  <w:top w:w="216" w:type="dxa"/>
                  <w:left w:w="115" w:type="dxa"/>
                  <w:bottom w:w="216" w:type="dxa"/>
                  <w:right w:w="115" w:type="dxa"/>
                </w:tcMar>
              </w:tcPr>
              <w:p w:rsidR="00360314" w:rsidRDefault="00360314" w:rsidP="00360314">
                <w:pPr>
                  <w:pStyle w:val="NoSpacing"/>
                  <w:rPr>
                    <w:color w:val="4F81BD" w:themeColor="accent1"/>
                  </w:rPr>
                </w:pPr>
              </w:p>
            </w:tc>
          </w:tr>
        </w:tbl>
        <w:p w:rsidR="00360314" w:rsidRPr="00360314" w:rsidRDefault="00360314" w:rsidP="00360314">
          <w:pPr>
            <w:spacing w:after="0" w:line="240" w:lineRule="auto"/>
            <w:ind w:hanging="1440"/>
            <w:jc w:val="right"/>
            <w:rPr>
              <w:rFonts w:ascii="Arial" w:eastAsia="Times New Roman" w:hAnsi="Arial" w:cs="Arial"/>
              <w:sz w:val="24"/>
              <w:szCs w:val="24"/>
              <w:u w:val="single"/>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0728D54" wp14:editId="05A49A73">
                <wp:simplePos x="0" y="0"/>
                <wp:positionH relativeFrom="column">
                  <wp:posOffset>1623060</wp:posOffset>
                </wp:positionH>
                <wp:positionV relativeFrom="paragraph">
                  <wp:posOffset>-6350</wp:posOffset>
                </wp:positionV>
                <wp:extent cx="2682240" cy="2832735"/>
                <wp:effectExtent l="0" t="0" r="3810" b="5715"/>
                <wp:wrapTight wrapText="bothSides">
                  <wp:wrapPolygon edited="0">
                    <wp:start x="9511" y="0"/>
                    <wp:lineTo x="920" y="2034"/>
                    <wp:lineTo x="307" y="4648"/>
                    <wp:lineTo x="0" y="8280"/>
                    <wp:lineTo x="0" y="12492"/>
                    <wp:lineTo x="614" y="13945"/>
                    <wp:lineTo x="2301" y="16269"/>
                    <wp:lineTo x="4756" y="18593"/>
                    <wp:lineTo x="8438" y="20917"/>
                    <wp:lineTo x="9665" y="21498"/>
                    <wp:lineTo x="9818" y="21498"/>
                    <wp:lineTo x="11659" y="21498"/>
                    <wp:lineTo x="11813" y="21498"/>
                    <wp:lineTo x="13040" y="20917"/>
                    <wp:lineTo x="16722" y="18593"/>
                    <wp:lineTo x="19176" y="16269"/>
                    <wp:lineTo x="20864" y="13945"/>
                    <wp:lineTo x="21477" y="12492"/>
                    <wp:lineTo x="21477" y="9878"/>
                    <wp:lineTo x="21324" y="4648"/>
                    <wp:lineTo x="20710" y="2179"/>
                    <wp:lineTo x="18256" y="1453"/>
                    <wp:lineTo x="11966" y="0"/>
                    <wp:lineTo x="9511" y="0"/>
                  </wp:wrapPolygon>
                </wp:wrapTight>
                <wp:docPr id="7" name="Picture 7" descr="A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N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40" cy="283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p>
        <w:p w:rsidR="00360314" w:rsidRPr="00360314" w:rsidRDefault="00360314" w:rsidP="00360314">
          <w:pPr>
            <w:spacing w:after="0" w:line="240" w:lineRule="auto"/>
            <w:ind w:hanging="1440"/>
            <w:jc w:val="center"/>
            <w:rPr>
              <w:rFonts w:ascii="Comic Sans MS" w:eastAsia="Times New Roman" w:hAnsi="Comic Sans MS" w:cs="Arial"/>
              <w:sz w:val="48"/>
              <w:szCs w:val="24"/>
              <w:lang w:eastAsia="en-GB"/>
            </w:rPr>
          </w:pPr>
          <w:r w:rsidRPr="00360314">
            <w:rPr>
              <w:rFonts w:ascii="Comic Sans MS" w:eastAsia="Times New Roman" w:hAnsi="Comic Sans MS" w:cs="Arial"/>
              <w:sz w:val="48"/>
              <w:szCs w:val="24"/>
              <w:lang w:eastAsia="en-GB"/>
            </w:rPr>
            <w:t xml:space="preserve">            </w:t>
          </w:r>
        </w:p>
        <w:p w:rsidR="00360314" w:rsidRPr="00360314" w:rsidRDefault="00360314" w:rsidP="00360314">
          <w:pPr>
            <w:spacing w:after="0" w:line="240" w:lineRule="auto"/>
            <w:ind w:hanging="1440"/>
            <w:jc w:val="center"/>
            <w:rPr>
              <w:rFonts w:ascii="Comic Sans MS" w:eastAsia="Times New Roman" w:hAnsi="Comic Sans MS" w:cs="Arial"/>
              <w:sz w:val="48"/>
              <w:szCs w:val="24"/>
              <w:lang w:eastAsia="en-GB"/>
            </w:rPr>
          </w:pPr>
        </w:p>
        <w:p w:rsidR="00360314" w:rsidRPr="00360314" w:rsidRDefault="00360314" w:rsidP="00360314">
          <w:pPr>
            <w:spacing w:after="0" w:line="240" w:lineRule="auto"/>
            <w:jc w:val="center"/>
            <w:rPr>
              <w:rFonts w:ascii="Comic Sans MS" w:eastAsia="Times New Roman" w:hAnsi="Comic Sans MS" w:cs="Arial"/>
              <w:sz w:val="48"/>
              <w:szCs w:val="24"/>
              <w:u w:val="single"/>
              <w:lang w:eastAsia="en-GB"/>
            </w:rPr>
          </w:pPr>
          <w:r w:rsidRPr="00360314">
            <w:rPr>
              <w:rFonts w:ascii="Comic Sans MS" w:eastAsia="Times New Roman" w:hAnsi="Comic Sans MS" w:cs="Arial"/>
              <w:sz w:val="56"/>
              <w:szCs w:val="24"/>
              <w:u w:val="single"/>
              <w:lang w:eastAsia="en-GB"/>
            </w:rPr>
            <w:t>All Saints National Academy</w:t>
          </w:r>
        </w:p>
        <w:p w:rsidR="00360314" w:rsidRPr="00360314" w:rsidRDefault="00360314" w:rsidP="00360314">
          <w:pPr>
            <w:spacing w:after="0" w:line="240" w:lineRule="auto"/>
            <w:ind w:hanging="1440"/>
            <w:jc w:val="center"/>
            <w:rPr>
              <w:rFonts w:ascii="Arial" w:eastAsia="Times New Roman" w:hAnsi="Arial" w:cs="Arial"/>
              <w:sz w:val="52"/>
              <w:szCs w:val="52"/>
              <w:u w:val="single"/>
              <w:lang w:eastAsia="en-GB"/>
            </w:rPr>
          </w:pPr>
        </w:p>
        <w:p w:rsidR="00360314" w:rsidRPr="00360314" w:rsidRDefault="00360314" w:rsidP="00360314">
          <w:pPr>
            <w:spacing w:after="0" w:line="240" w:lineRule="auto"/>
            <w:ind w:hanging="1440"/>
            <w:jc w:val="center"/>
            <w:rPr>
              <w:rFonts w:ascii="Arial" w:eastAsia="Times New Roman" w:hAnsi="Arial" w:cs="Arial"/>
              <w:sz w:val="24"/>
              <w:szCs w:val="24"/>
              <w:u w:val="single"/>
              <w:lang w:eastAsia="en-GB"/>
            </w:rPr>
          </w:pPr>
          <w:r>
            <w:rPr>
              <w:rFonts w:ascii="Comic Sans MS" w:eastAsia="Times New Roman" w:hAnsi="Comic Sans MS" w:cs="Calibri"/>
              <w:b/>
              <w:sz w:val="52"/>
              <w:szCs w:val="52"/>
              <w:lang w:eastAsia="en-GB"/>
            </w:rPr>
            <w:t>CURRICULUM VISION</w:t>
          </w:r>
        </w:p>
        <w:p w:rsidR="00360314" w:rsidRPr="00360314" w:rsidRDefault="00360314" w:rsidP="00360314">
          <w:pPr>
            <w:spacing w:after="0" w:line="240" w:lineRule="auto"/>
            <w:jc w:val="center"/>
            <w:rPr>
              <w:rFonts w:ascii="Arial" w:eastAsia="Times New Roman" w:hAnsi="Arial" w:cs="Arial"/>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16C5DEEF" wp14:editId="4006304B">
                <wp:simplePos x="0" y="0"/>
                <wp:positionH relativeFrom="column">
                  <wp:posOffset>809625</wp:posOffset>
                </wp:positionH>
                <wp:positionV relativeFrom="paragraph">
                  <wp:posOffset>11430</wp:posOffset>
                </wp:positionV>
                <wp:extent cx="4800600" cy="3038475"/>
                <wp:effectExtent l="0" t="0" r="0" b="9525"/>
                <wp:wrapTight wrapText="bothSides">
                  <wp:wrapPolygon edited="0">
                    <wp:start x="0" y="0"/>
                    <wp:lineTo x="0" y="21532"/>
                    <wp:lineTo x="21514" y="21532"/>
                    <wp:lineTo x="21514" y="0"/>
                    <wp:lineTo x="0" y="0"/>
                  </wp:wrapPolygon>
                </wp:wrapTight>
                <wp:docPr id="6" name="Picture 6" descr="_LJC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LJC29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Pr="00360314" w:rsidRDefault="00360314" w:rsidP="00360314">
          <w:pPr>
            <w:spacing w:after="0" w:line="240" w:lineRule="auto"/>
            <w:rPr>
              <w:rFonts w:ascii="Arial" w:eastAsia="Times New Roman" w:hAnsi="Arial" w:cs="Arial"/>
              <w:i/>
              <w:color w:val="FF0000"/>
              <w:sz w:val="24"/>
              <w:szCs w:val="24"/>
              <w:lang w:eastAsia="en-GB"/>
            </w:rPr>
          </w:pPr>
        </w:p>
        <w:p w:rsidR="00360314" w:rsidRDefault="00360314"/>
        <w:p w:rsidR="00360314" w:rsidRDefault="00360314">
          <w:pPr>
            <w:rPr>
              <w:sz w:val="24"/>
              <w:szCs w:val="24"/>
            </w:rPr>
          </w:pPr>
          <w:r>
            <w:rPr>
              <w:sz w:val="24"/>
              <w:szCs w:val="24"/>
            </w:rPr>
            <w:br w:type="page"/>
          </w:r>
        </w:p>
      </w:sdtContent>
    </w:sdt>
    <w:p w:rsidR="00D55379" w:rsidRPr="0000201F" w:rsidRDefault="001273E9">
      <w:pPr>
        <w:rPr>
          <w:rFonts w:ascii="Palatino Linotype" w:hAnsi="Palatino Linotype"/>
        </w:rPr>
      </w:pPr>
      <w:r w:rsidRPr="000021AF">
        <w:rPr>
          <w:noProof/>
          <w:sz w:val="24"/>
          <w:szCs w:val="24"/>
          <w:lang w:eastAsia="en-GB"/>
        </w:rPr>
        <w:lastRenderedPageBreak/>
        <w:drawing>
          <wp:inline distT="0" distB="0" distL="0" distR="0" wp14:anchorId="1099496F" wp14:editId="63A2D0E8">
            <wp:extent cx="5734050" cy="1495425"/>
            <wp:effectExtent l="0" t="0" r="0" b="9525"/>
            <wp:docPr id="1" name="Picture 1" descr="Image result for curriculu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riculum quot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9734" b="35382"/>
                    <a:stretch/>
                  </pic:blipFill>
                  <pic:spPr bwMode="auto">
                    <a:xfrm>
                      <a:off x="0" y="0"/>
                      <a:ext cx="5731510" cy="1494763"/>
                    </a:xfrm>
                    <a:prstGeom prst="rect">
                      <a:avLst/>
                    </a:prstGeom>
                    <a:noFill/>
                    <a:ln>
                      <a:noFill/>
                    </a:ln>
                    <a:extLst>
                      <a:ext uri="{53640926-AAD7-44D8-BBD7-CCE9431645EC}">
                        <a14:shadowObscured xmlns:a14="http://schemas.microsoft.com/office/drawing/2010/main"/>
                      </a:ext>
                    </a:extLst>
                  </pic:spPr>
                </pic:pic>
              </a:graphicData>
            </a:graphic>
          </wp:inline>
        </w:drawing>
      </w:r>
    </w:p>
    <w:p w:rsidR="004B721C" w:rsidRDefault="004B721C" w:rsidP="001273E9">
      <w:pPr>
        <w:pStyle w:val="NoSpacing"/>
        <w:rPr>
          <w:b/>
          <w:sz w:val="28"/>
          <w:szCs w:val="24"/>
          <w:u w:val="single"/>
        </w:rPr>
      </w:pPr>
      <w:r w:rsidRPr="004B721C">
        <w:rPr>
          <w:b/>
          <w:sz w:val="28"/>
          <w:szCs w:val="24"/>
          <w:u w:val="single"/>
        </w:rPr>
        <w:t>What our curriculum aims to achieve.</w:t>
      </w:r>
    </w:p>
    <w:p w:rsidR="000572C7" w:rsidRPr="004B721C" w:rsidRDefault="000572C7" w:rsidP="00FF2469">
      <w:pPr>
        <w:pStyle w:val="NoSpacing"/>
        <w:ind w:firstLine="360"/>
        <w:rPr>
          <w:b/>
          <w:sz w:val="28"/>
          <w:szCs w:val="24"/>
          <w:u w:val="single"/>
        </w:rPr>
      </w:pPr>
    </w:p>
    <w:p w:rsidR="000021AF" w:rsidRDefault="004B721C" w:rsidP="004B721C">
      <w:pPr>
        <w:pStyle w:val="NoSpacing"/>
        <w:rPr>
          <w:sz w:val="24"/>
          <w:szCs w:val="24"/>
        </w:rPr>
      </w:pPr>
      <w:r>
        <w:rPr>
          <w:sz w:val="24"/>
          <w:szCs w:val="24"/>
        </w:rPr>
        <w:t>At All Sain</w:t>
      </w:r>
      <w:r w:rsidR="000021AF">
        <w:rPr>
          <w:sz w:val="24"/>
          <w:szCs w:val="24"/>
        </w:rPr>
        <w:t xml:space="preserve">ts National Academy we aim to unlock the star in every child. </w:t>
      </w:r>
      <w:r w:rsidR="00225DCA">
        <w:rPr>
          <w:sz w:val="24"/>
          <w:szCs w:val="24"/>
        </w:rPr>
        <w:t xml:space="preserve">We work hard to create learning opportunities that include the “WOW” factor to motivate and inspire all of our learners. </w:t>
      </w:r>
      <w:r>
        <w:rPr>
          <w:sz w:val="24"/>
          <w:szCs w:val="24"/>
        </w:rPr>
        <w:t xml:space="preserve">Our learners will be transported to imaginary worlds beyond </w:t>
      </w:r>
      <w:proofErr w:type="spellStart"/>
      <w:r>
        <w:rPr>
          <w:sz w:val="24"/>
          <w:szCs w:val="24"/>
        </w:rPr>
        <w:t>Bloxwich</w:t>
      </w:r>
      <w:proofErr w:type="spellEnd"/>
      <w:r>
        <w:rPr>
          <w:sz w:val="24"/>
          <w:szCs w:val="24"/>
        </w:rPr>
        <w:t xml:space="preserve"> through the magical power of story. Our curriculum aims to provide a creative, inclusive and real world experience that allows all our learners to flourish. The curriculum will develop through enabling learners to:-</w:t>
      </w:r>
    </w:p>
    <w:p w:rsidR="000572C7" w:rsidRDefault="000572C7" w:rsidP="000572C7">
      <w:pPr>
        <w:pStyle w:val="NoSpacing"/>
        <w:numPr>
          <w:ilvl w:val="0"/>
          <w:numId w:val="23"/>
        </w:numPr>
        <w:rPr>
          <w:sz w:val="24"/>
          <w:szCs w:val="24"/>
        </w:rPr>
      </w:pPr>
      <w:r>
        <w:rPr>
          <w:sz w:val="24"/>
          <w:szCs w:val="24"/>
        </w:rPr>
        <w:t>Use their imaginations</w:t>
      </w:r>
    </w:p>
    <w:p w:rsidR="000572C7" w:rsidRDefault="000572C7" w:rsidP="000572C7">
      <w:pPr>
        <w:pStyle w:val="NoSpacing"/>
        <w:numPr>
          <w:ilvl w:val="0"/>
          <w:numId w:val="23"/>
        </w:numPr>
        <w:rPr>
          <w:sz w:val="24"/>
          <w:szCs w:val="24"/>
        </w:rPr>
      </w:pPr>
      <w:r>
        <w:rPr>
          <w:sz w:val="24"/>
          <w:szCs w:val="24"/>
        </w:rPr>
        <w:t>Think critically</w:t>
      </w:r>
    </w:p>
    <w:p w:rsidR="000572C7" w:rsidRDefault="000572C7" w:rsidP="000572C7">
      <w:pPr>
        <w:pStyle w:val="NoSpacing"/>
        <w:numPr>
          <w:ilvl w:val="0"/>
          <w:numId w:val="23"/>
        </w:numPr>
        <w:rPr>
          <w:sz w:val="24"/>
          <w:szCs w:val="24"/>
        </w:rPr>
      </w:pPr>
      <w:r>
        <w:rPr>
          <w:sz w:val="24"/>
          <w:szCs w:val="24"/>
        </w:rPr>
        <w:t>Develop a sense of awe and wonder</w:t>
      </w:r>
      <w:r w:rsidR="00DA5366">
        <w:rPr>
          <w:sz w:val="24"/>
          <w:szCs w:val="24"/>
        </w:rPr>
        <w:t xml:space="preserve"> of the world in which they live</w:t>
      </w:r>
    </w:p>
    <w:p w:rsidR="000572C7" w:rsidRDefault="000572C7" w:rsidP="000572C7">
      <w:pPr>
        <w:pStyle w:val="NoSpacing"/>
        <w:numPr>
          <w:ilvl w:val="0"/>
          <w:numId w:val="23"/>
        </w:numPr>
        <w:rPr>
          <w:sz w:val="24"/>
          <w:szCs w:val="24"/>
        </w:rPr>
      </w:pPr>
      <w:r>
        <w:rPr>
          <w:sz w:val="24"/>
          <w:szCs w:val="24"/>
        </w:rPr>
        <w:t>Be knowledgeable about their own community and beyond</w:t>
      </w:r>
    </w:p>
    <w:p w:rsidR="004B721C" w:rsidRDefault="00DA5366" w:rsidP="004B721C">
      <w:pPr>
        <w:pStyle w:val="NoSpacing"/>
        <w:numPr>
          <w:ilvl w:val="0"/>
          <w:numId w:val="23"/>
        </w:numPr>
        <w:rPr>
          <w:sz w:val="24"/>
          <w:szCs w:val="24"/>
        </w:rPr>
      </w:pPr>
      <w:r w:rsidRPr="00DA5366">
        <w:rPr>
          <w:sz w:val="24"/>
          <w:szCs w:val="24"/>
        </w:rPr>
        <w:t xml:space="preserve">Provide them with </w:t>
      </w:r>
      <w:r w:rsidR="00D52B0C">
        <w:rPr>
          <w:sz w:val="24"/>
          <w:szCs w:val="24"/>
        </w:rPr>
        <w:t>enrichment opportunities to provide</w:t>
      </w:r>
      <w:r w:rsidRPr="00DA5366">
        <w:rPr>
          <w:sz w:val="24"/>
          <w:szCs w:val="24"/>
        </w:rPr>
        <w:t xml:space="preserve"> </w:t>
      </w:r>
      <w:r w:rsidR="00C80F32">
        <w:rPr>
          <w:sz w:val="24"/>
          <w:szCs w:val="24"/>
        </w:rPr>
        <w:t xml:space="preserve">the essential </w:t>
      </w:r>
      <w:r w:rsidR="00D52B0C">
        <w:rPr>
          <w:sz w:val="24"/>
          <w:szCs w:val="24"/>
        </w:rPr>
        <w:t xml:space="preserve">knowledge </w:t>
      </w:r>
      <w:r w:rsidR="00C80F32">
        <w:rPr>
          <w:sz w:val="24"/>
          <w:szCs w:val="24"/>
        </w:rPr>
        <w:t>to be educated citizens</w:t>
      </w:r>
    </w:p>
    <w:p w:rsidR="006D3BA7" w:rsidRDefault="006D3BA7" w:rsidP="006D3BA7">
      <w:pPr>
        <w:pStyle w:val="NoSpacing"/>
        <w:ind w:left="720"/>
        <w:rPr>
          <w:sz w:val="24"/>
          <w:szCs w:val="24"/>
        </w:rPr>
      </w:pPr>
    </w:p>
    <w:p w:rsidR="006D3BA7" w:rsidRDefault="006D3BA7" w:rsidP="006D3BA7">
      <w:pPr>
        <w:pStyle w:val="NoSpacing"/>
        <w:ind w:firstLine="360"/>
        <w:rPr>
          <w:b/>
          <w:sz w:val="28"/>
          <w:szCs w:val="24"/>
          <w:u w:val="single"/>
        </w:rPr>
      </w:pPr>
      <w:r>
        <w:rPr>
          <w:sz w:val="24"/>
          <w:szCs w:val="24"/>
        </w:rPr>
        <w:t xml:space="preserve"> </w:t>
      </w:r>
      <w:r>
        <w:rPr>
          <w:b/>
          <w:sz w:val="28"/>
          <w:szCs w:val="24"/>
          <w:u w:val="single"/>
        </w:rPr>
        <w:t>How will this be done?</w:t>
      </w:r>
    </w:p>
    <w:p w:rsidR="00EC0418" w:rsidRDefault="00EC0418" w:rsidP="006D3BA7">
      <w:pPr>
        <w:pStyle w:val="NoSpacing"/>
        <w:ind w:firstLine="360"/>
        <w:rPr>
          <w:sz w:val="24"/>
          <w:szCs w:val="24"/>
        </w:rPr>
      </w:pPr>
      <w:r w:rsidRPr="00EC0418">
        <w:rPr>
          <w:sz w:val="24"/>
          <w:szCs w:val="24"/>
        </w:rPr>
        <w:t xml:space="preserve"> </w:t>
      </w:r>
    </w:p>
    <w:p w:rsidR="006D3BA7" w:rsidRDefault="00EC0418" w:rsidP="00EC0418">
      <w:pPr>
        <w:pStyle w:val="NoSpacing"/>
        <w:rPr>
          <w:sz w:val="24"/>
          <w:szCs w:val="24"/>
        </w:rPr>
      </w:pPr>
      <w:r w:rsidRPr="00EC0418">
        <w:rPr>
          <w:sz w:val="24"/>
          <w:szCs w:val="24"/>
        </w:rPr>
        <w:t xml:space="preserve">Our curriculum will use </w:t>
      </w:r>
      <w:r w:rsidR="001273E9">
        <w:rPr>
          <w:sz w:val="24"/>
          <w:szCs w:val="24"/>
        </w:rPr>
        <w:t>books</w:t>
      </w:r>
      <w:r w:rsidRPr="00EC0418">
        <w:rPr>
          <w:sz w:val="24"/>
          <w:szCs w:val="24"/>
        </w:rPr>
        <w:t xml:space="preserve"> as a vehicle to support </w:t>
      </w:r>
      <w:r w:rsidR="001273E9">
        <w:rPr>
          <w:sz w:val="24"/>
          <w:szCs w:val="24"/>
        </w:rPr>
        <w:t xml:space="preserve">the development of </w:t>
      </w:r>
      <w:r w:rsidRPr="00EC0418">
        <w:rPr>
          <w:sz w:val="24"/>
          <w:szCs w:val="24"/>
        </w:rPr>
        <w:t>a narrative immersion approach to thematic learning challenges.</w:t>
      </w:r>
      <w:r>
        <w:rPr>
          <w:sz w:val="24"/>
          <w:szCs w:val="24"/>
        </w:rPr>
        <w:t xml:space="preserve"> Through exciting and fulfilling learning challenge questions, our learners will plan alongside their teacher to create lessons that will nurture and challenge them to aim high and reach their full potential. Learning</w:t>
      </w:r>
      <w:r w:rsidR="001273E9">
        <w:rPr>
          <w:sz w:val="24"/>
          <w:szCs w:val="24"/>
        </w:rPr>
        <w:t>, which will</w:t>
      </w:r>
      <w:r>
        <w:rPr>
          <w:sz w:val="24"/>
          <w:szCs w:val="24"/>
        </w:rPr>
        <w:t xml:space="preserve"> </w:t>
      </w:r>
      <w:r w:rsidR="001273E9">
        <w:rPr>
          <w:sz w:val="24"/>
          <w:szCs w:val="24"/>
        </w:rPr>
        <w:t xml:space="preserve">support our strong Christian ethos, </w:t>
      </w:r>
      <w:r>
        <w:rPr>
          <w:sz w:val="24"/>
          <w:szCs w:val="24"/>
        </w:rPr>
        <w:t>will be linked to our core academy values of:-</w:t>
      </w:r>
    </w:p>
    <w:p w:rsidR="00EC0418" w:rsidRDefault="00EC0418" w:rsidP="00EC0418">
      <w:pPr>
        <w:pStyle w:val="NoSpacing"/>
        <w:numPr>
          <w:ilvl w:val="0"/>
          <w:numId w:val="24"/>
        </w:numPr>
        <w:rPr>
          <w:sz w:val="24"/>
          <w:szCs w:val="24"/>
        </w:rPr>
      </w:pPr>
      <w:r>
        <w:rPr>
          <w:sz w:val="24"/>
          <w:szCs w:val="24"/>
        </w:rPr>
        <w:t>Dignity &amp; Respect</w:t>
      </w:r>
    </w:p>
    <w:p w:rsidR="00EC0418" w:rsidRDefault="00EC0418" w:rsidP="00EC0418">
      <w:pPr>
        <w:pStyle w:val="NoSpacing"/>
        <w:numPr>
          <w:ilvl w:val="0"/>
          <w:numId w:val="24"/>
        </w:numPr>
        <w:rPr>
          <w:sz w:val="24"/>
          <w:szCs w:val="24"/>
        </w:rPr>
      </w:pPr>
      <w:r>
        <w:rPr>
          <w:sz w:val="24"/>
          <w:szCs w:val="24"/>
        </w:rPr>
        <w:t>Community</w:t>
      </w:r>
    </w:p>
    <w:p w:rsidR="00EC0418" w:rsidRDefault="00EC0418" w:rsidP="00EC0418">
      <w:pPr>
        <w:pStyle w:val="NoSpacing"/>
        <w:numPr>
          <w:ilvl w:val="0"/>
          <w:numId w:val="24"/>
        </w:numPr>
        <w:rPr>
          <w:sz w:val="24"/>
          <w:szCs w:val="24"/>
        </w:rPr>
      </w:pPr>
      <w:r>
        <w:rPr>
          <w:sz w:val="24"/>
          <w:szCs w:val="24"/>
        </w:rPr>
        <w:t>Hope &amp; Aspiration</w:t>
      </w:r>
    </w:p>
    <w:p w:rsidR="00EC0418" w:rsidRDefault="00CE089A" w:rsidP="00EC0418">
      <w:pPr>
        <w:pStyle w:val="NoSpacing"/>
        <w:numPr>
          <w:ilvl w:val="0"/>
          <w:numId w:val="24"/>
        </w:numPr>
        <w:rPr>
          <w:sz w:val="24"/>
          <w:szCs w:val="24"/>
        </w:rPr>
      </w:pPr>
      <w:r>
        <w:rPr>
          <w:sz w:val="24"/>
          <w:szCs w:val="24"/>
        </w:rPr>
        <w:t>Wisdom</w:t>
      </w:r>
    </w:p>
    <w:p w:rsidR="00CE089A" w:rsidRDefault="00CE089A" w:rsidP="00EC0418">
      <w:pPr>
        <w:pStyle w:val="NoSpacing"/>
        <w:numPr>
          <w:ilvl w:val="0"/>
          <w:numId w:val="24"/>
        </w:numPr>
        <w:rPr>
          <w:sz w:val="24"/>
          <w:szCs w:val="24"/>
        </w:rPr>
      </w:pPr>
      <w:r>
        <w:rPr>
          <w:sz w:val="24"/>
          <w:szCs w:val="24"/>
        </w:rPr>
        <w:t>Resilience (staff value)</w:t>
      </w:r>
    </w:p>
    <w:p w:rsidR="00EC0418" w:rsidRDefault="00EC0418" w:rsidP="00EC0418">
      <w:pPr>
        <w:pStyle w:val="NoSpacing"/>
        <w:ind w:left="720"/>
        <w:rPr>
          <w:sz w:val="24"/>
          <w:szCs w:val="24"/>
        </w:rPr>
      </w:pPr>
    </w:p>
    <w:p w:rsidR="002E4230" w:rsidRDefault="002E4230" w:rsidP="00EC0418">
      <w:pPr>
        <w:pStyle w:val="NoSpacing"/>
        <w:ind w:left="720"/>
        <w:rPr>
          <w:sz w:val="24"/>
          <w:szCs w:val="24"/>
        </w:rPr>
      </w:pPr>
    </w:p>
    <w:p w:rsidR="00EC0418" w:rsidRDefault="002E4230" w:rsidP="005D0998">
      <w:pPr>
        <w:pStyle w:val="NoSpacing"/>
        <w:rPr>
          <w:sz w:val="24"/>
          <w:szCs w:val="24"/>
        </w:rPr>
      </w:pPr>
      <w:r>
        <w:rPr>
          <w:sz w:val="24"/>
          <w:szCs w:val="24"/>
        </w:rPr>
        <w:t xml:space="preserve">We have a strong commitment to the development of basic skills and activities that provide enrichment opportunities. Valuable first hand experiences </w:t>
      </w:r>
      <w:r w:rsidR="002C34C7">
        <w:rPr>
          <w:sz w:val="24"/>
          <w:szCs w:val="24"/>
        </w:rPr>
        <w:t>accompanied with our “101 things to do before you leave ASNA” will create learners who are:-</w:t>
      </w:r>
    </w:p>
    <w:p w:rsidR="005D0998" w:rsidRDefault="005D0998" w:rsidP="005D0998">
      <w:pPr>
        <w:pStyle w:val="NoSpacing"/>
        <w:ind w:left="720"/>
        <w:rPr>
          <w:sz w:val="24"/>
          <w:szCs w:val="24"/>
        </w:rPr>
      </w:pPr>
    </w:p>
    <w:p w:rsidR="002C34C7" w:rsidRDefault="002C34C7" w:rsidP="002C34C7">
      <w:pPr>
        <w:pStyle w:val="NoSpacing"/>
        <w:numPr>
          <w:ilvl w:val="0"/>
          <w:numId w:val="24"/>
        </w:numPr>
        <w:rPr>
          <w:sz w:val="24"/>
          <w:szCs w:val="24"/>
        </w:rPr>
      </w:pPr>
      <w:r>
        <w:rPr>
          <w:sz w:val="24"/>
          <w:szCs w:val="24"/>
        </w:rPr>
        <w:t>Future Thinkers</w:t>
      </w:r>
    </w:p>
    <w:p w:rsidR="002C34C7" w:rsidRDefault="002C34C7" w:rsidP="002C34C7">
      <w:pPr>
        <w:pStyle w:val="NoSpacing"/>
        <w:numPr>
          <w:ilvl w:val="0"/>
          <w:numId w:val="24"/>
        </w:numPr>
        <w:rPr>
          <w:sz w:val="24"/>
          <w:szCs w:val="24"/>
        </w:rPr>
      </w:pPr>
      <w:r>
        <w:rPr>
          <w:sz w:val="24"/>
          <w:szCs w:val="24"/>
        </w:rPr>
        <w:t>Innovators</w:t>
      </w:r>
    </w:p>
    <w:p w:rsidR="002C34C7" w:rsidRDefault="002C34C7" w:rsidP="002C34C7">
      <w:pPr>
        <w:pStyle w:val="NoSpacing"/>
        <w:numPr>
          <w:ilvl w:val="0"/>
          <w:numId w:val="24"/>
        </w:numPr>
        <w:rPr>
          <w:sz w:val="24"/>
          <w:szCs w:val="24"/>
        </w:rPr>
      </w:pPr>
      <w:r>
        <w:rPr>
          <w:sz w:val="24"/>
          <w:szCs w:val="24"/>
        </w:rPr>
        <w:t>Problem Solvers</w:t>
      </w:r>
    </w:p>
    <w:p w:rsidR="002C34C7" w:rsidRDefault="002C34C7" w:rsidP="002C34C7">
      <w:pPr>
        <w:pStyle w:val="NoSpacing"/>
        <w:ind w:left="720"/>
        <w:rPr>
          <w:sz w:val="24"/>
          <w:szCs w:val="24"/>
        </w:rPr>
      </w:pPr>
    </w:p>
    <w:p w:rsidR="002C34C7" w:rsidRDefault="002C34C7" w:rsidP="005D0998">
      <w:pPr>
        <w:pStyle w:val="NoSpacing"/>
        <w:rPr>
          <w:sz w:val="24"/>
          <w:szCs w:val="24"/>
        </w:rPr>
      </w:pPr>
      <w:r>
        <w:rPr>
          <w:sz w:val="24"/>
          <w:szCs w:val="24"/>
        </w:rPr>
        <w:lastRenderedPageBreak/>
        <w:t xml:space="preserve">Our teamwork and dedication as a staff community aims to foster aspirational, respectful and responsible citizens by providing opportunities which every learner has the chance to shine and develop </w:t>
      </w:r>
      <w:r w:rsidR="00E307E7">
        <w:rPr>
          <w:sz w:val="24"/>
          <w:szCs w:val="24"/>
        </w:rPr>
        <w:t>both in and out of our academy.</w:t>
      </w:r>
    </w:p>
    <w:p w:rsidR="002B1501" w:rsidRDefault="002B1501" w:rsidP="002C34C7">
      <w:pPr>
        <w:pStyle w:val="NoSpacing"/>
        <w:ind w:left="720"/>
        <w:rPr>
          <w:sz w:val="24"/>
          <w:szCs w:val="24"/>
        </w:rPr>
      </w:pPr>
    </w:p>
    <w:p w:rsidR="002B1501" w:rsidRDefault="002B1501" w:rsidP="005D0998">
      <w:pPr>
        <w:pStyle w:val="NoSpacing"/>
        <w:rPr>
          <w:sz w:val="24"/>
          <w:szCs w:val="24"/>
        </w:rPr>
      </w:pPr>
      <w:r>
        <w:rPr>
          <w:sz w:val="24"/>
          <w:szCs w:val="24"/>
        </w:rPr>
        <w:t xml:space="preserve">Each class will have a learning challenge question which may last </w:t>
      </w:r>
      <w:r w:rsidR="005D0998">
        <w:rPr>
          <w:sz w:val="24"/>
          <w:szCs w:val="24"/>
        </w:rPr>
        <w:t xml:space="preserve">either </w:t>
      </w:r>
      <w:r>
        <w:rPr>
          <w:sz w:val="24"/>
          <w:szCs w:val="24"/>
        </w:rPr>
        <w:t>a half</w:t>
      </w:r>
      <w:r w:rsidR="005D0998">
        <w:rPr>
          <w:sz w:val="24"/>
          <w:szCs w:val="24"/>
        </w:rPr>
        <w:t xml:space="preserve"> or</w:t>
      </w:r>
      <w:r>
        <w:rPr>
          <w:sz w:val="24"/>
          <w:szCs w:val="24"/>
        </w:rPr>
        <w:t xml:space="preserve"> full term. This is linked to the National Curriculum and will involve all subject areas. P</w:t>
      </w:r>
      <w:r w:rsidR="004D25DD">
        <w:rPr>
          <w:sz w:val="24"/>
          <w:szCs w:val="24"/>
        </w:rPr>
        <w:t>arents will be provided with a Class Newsletter and a Knowledge O</w:t>
      </w:r>
      <w:r>
        <w:rPr>
          <w:sz w:val="24"/>
          <w:szCs w:val="24"/>
        </w:rPr>
        <w:t>rganiser at the start of each new theme</w:t>
      </w:r>
      <w:r w:rsidR="00757B49">
        <w:rPr>
          <w:sz w:val="24"/>
          <w:szCs w:val="24"/>
        </w:rPr>
        <w:t xml:space="preserve"> and these are available on our website under Academy Learning</w:t>
      </w:r>
      <w:r>
        <w:rPr>
          <w:sz w:val="24"/>
          <w:szCs w:val="24"/>
        </w:rPr>
        <w:t>. We also involve our parent community in the</w:t>
      </w:r>
      <w:r w:rsidR="00757B49">
        <w:rPr>
          <w:sz w:val="24"/>
          <w:szCs w:val="24"/>
        </w:rPr>
        <w:t xml:space="preserve"> </w:t>
      </w:r>
      <w:r>
        <w:rPr>
          <w:sz w:val="24"/>
          <w:szCs w:val="24"/>
        </w:rPr>
        <w:t>co-construction of our themes</w:t>
      </w:r>
      <w:r w:rsidR="00757B49">
        <w:rPr>
          <w:sz w:val="24"/>
          <w:szCs w:val="24"/>
        </w:rPr>
        <w:t>,</w:t>
      </w:r>
      <w:r>
        <w:rPr>
          <w:sz w:val="24"/>
          <w:szCs w:val="24"/>
        </w:rPr>
        <w:t xml:space="preserve"> so your input is valued. </w:t>
      </w:r>
    </w:p>
    <w:p w:rsidR="002B1501" w:rsidRDefault="002B1501" w:rsidP="005D0998">
      <w:pPr>
        <w:pStyle w:val="NoSpacing"/>
        <w:rPr>
          <w:sz w:val="24"/>
          <w:szCs w:val="24"/>
        </w:rPr>
      </w:pPr>
      <w:r>
        <w:rPr>
          <w:sz w:val="24"/>
          <w:szCs w:val="24"/>
        </w:rPr>
        <w:t>Our Modern Foreign Language choice is French with children studying this from Year 3 through to Year 6. In Reception and Key Stage 1 we study 6 countries across the year and learn the following skills</w:t>
      </w:r>
      <w:r w:rsidR="00972DED">
        <w:rPr>
          <w:sz w:val="24"/>
          <w:szCs w:val="24"/>
        </w:rPr>
        <w:t xml:space="preserve"> and knowledge from that country</w:t>
      </w:r>
      <w:r>
        <w:rPr>
          <w:sz w:val="24"/>
          <w:szCs w:val="24"/>
        </w:rPr>
        <w:t>:-</w:t>
      </w:r>
    </w:p>
    <w:p w:rsidR="002B1501" w:rsidRPr="00EC0418" w:rsidRDefault="002B1501" w:rsidP="002C34C7">
      <w:pPr>
        <w:pStyle w:val="NoSpacing"/>
        <w:ind w:left="720"/>
        <w:rPr>
          <w:sz w:val="24"/>
          <w:szCs w:val="24"/>
        </w:rPr>
      </w:pPr>
    </w:p>
    <w:p w:rsidR="006D3BA7" w:rsidRDefault="00972DED" w:rsidP="00972DED">
      <w:pPr>
        <w:pStyle w:val="NoSpacing"/>
        <w:numPr>
          <w:ilvl w:val="0"/>
          <w:numId w:val="25"/>
        </w:numPr>
        <w:rPr>
          <w:sz w:val="24"/>
          <w:szCs w:val="24"/>
        </w:rPr>
      </w:pPr>
      <w:r>
        <w:rPr>
          <w:sz w:val="24"/>
          <w:szCs w:val="24"/>
        </w:rPr>
        <w:t>How to count to 5</w:t>
      </w:r>
    </w:p>
    <w:p w:rsidR="00972DED" w:rsidRDefault="00972DED" w:rsidP="00972DED">
      <w:pPr>
        <w:pStyle w:val="NoSpacing"/>
        <w:numPr>
          <w:ilvl w:val="0"/>
          <w:numId w:val="25"/>
        </w:numPr>
        <w:rPr>
          <w:sz w:val="24"/>
          <w:szCs w:val="24"/>
        </w:rPr>
      </w:pPr>
      <w:r>
        <w:rPr>
          <w:sz w:val="24"/>
          <w:szCs w:val="24"/>
        </w:rPr>
        <w:t>How to say “Hello and Goodbye”</w:t>
      </w:r>
    </w:p>
    <w:p w:rsidR="00972DED" w:rsidRDefault="00972DED" w:rsidP="00972DED">
      <w:pPr>
        <w:pStyle w:val="NoSpacing"/>
        <w:numPr>
          <w:ilvl w:val="0"/>
          <w:numId w:val="25"/>
        </w:numPr>
        <w:rPr>
          <w:sz w:val="24"/>
          <w:szCs w:val="24"/>
        </w:rPr>
      </w:pPr>
      <w:r w:rsidRPr="00C95BA7">
        <w:rPr>
          <w:sz w:val="24"/>
          <w:szCs w:val="24"/>
        </w:rPr>
        <w:t>How to say “My name is…”</w:t>
      </w:r>
    </w:p>
    <w:p w:rsidR="00BB5FDA" w:rsidRDefault="00BB5FDA" w:rsidP="00BB5FDA">
      <w:pPr>
        <w:pStyle w:val="NoSpacing"/>
        <w:numPr>
          <w:ilvl w:val="0"/>
          <w:numId w:val="25"/>
        </w:numPr>
        <w:rPr>
          <w:sz w:val="24"/>
          <w:szCs w:val="24"/>
        </w:rPr>
      </w:pPr>
      <w:r>
        <w:rPr>
          <w:sz w:val="24"/>
          <w:szCs w:val="24"/>
        </w:rPr>
        <w:t>How to sing a song</w:t>
      </w:r>
    </w:p>
    <w:p w:rsidR="004D25DD" w:rsidRDefault="004D25DD" w:rsidP="004D25DD">
      <w:pPr>
        <w:pStyle w:val="NoSpacing"/>
        <w:rPr>
          <w:sz w:val="24"/>
          <w:szCs w:val="24"/>
        </w:rPr>
      </w:pPr>
    </w:p>
    <w:p w:rsidR="004D25DD" w:rsidRDefault="004D25DD" w:rsidP="004D25DD">
      <w:pPr>
        <w:pStyle w:val="NoSpacing"/>
        <w:rPr>
          <w:sz w:val="24"/>
          <w:szCs w:val="24"/>
        </w:rPr>
      </w:pPr>
      <w:r>
        <w:rPr>
          <w:sz w:val="24"/>
          <w:szCs w:val="24"/>
        </w:rPr>
        <w:t xml:space="preserve">Our Phonics is delivered through the letters and sounds programme using the published scheme Floppy Phonics produced by Oxford Reading Tree. </w:t>
      </w:r>
    </w:p>
    <w:p w:rsidR="009662A5" w:rsidRDefault="009662A5" w:rsidP="004D25DD">
      <w:pPr>
        <w:pStyle w:val="NoSpacing"/>
        <w:rPr>
          <w:sz w:val="24"/>
          <w:szCs w:val="24"/>
        </w:rPr>
      </w:pPr>
      <w:r>
        <w:rPr>
          <w:sz w:val="24"/>
          <w:szCs w:val="24"/>
        </w:rPr>
        <w:t xml:space="preserve">Our reading scheme is </w:t>
      </w:r>
      <w:r w:rsidR="008912B0">
        <w:rPr>
          <w:sz w:val="24"/>
          <w:szCs w:val="24"/>
        </w:rPr>
        <w:t>Collins Big Cat Scheme and is supplemented with a wealth of class/library free choice texts.</w:t>
      </w:r>
    </w:p>
    <w:p w:rsidR="009662A5" w:rsidRDefault="009662A5" w:rsidP="004D25DD">
      <w:pPr>
        <w:pStyle w:val="NoSpacing"/>
        <w:rPr>
          <w:sz w:val="24"/>
          <w:szCs w:val="24"/>
        </w:rPr>
      </w:pPr>
      <w:r>
        <w:rPr>
          <w:sz w:val="24"/>
          <w:szCs w:val="24"/>
        </w:rPr>
        <w:t xml:space="preserve">We have a bespoke curriculum to support the social and emotional and PSHE aspects of the curriculum and also </w:t>
      </w:r>
      <w:proofErr w:type="gramStart"/>
      <w:r>
        <w:rPr>
          <w:sz w:val="24"/>
          <w:szCs w:val="24"/>
        </w:rPr>
        <w:t>encompasses</w:t>
      </w:r>
      <w:proofErr w:type="gramEnd"/>
      <w:r>
        <w:rPr>
          <w:sz w:val="24"/>
          <w:szCs w:val="24"/>
        </w:rPr>
        <w:t xml:space="preserve"> the concerns and worries our learners have shared with their teaching team. This is called the </w:t>
      </w:r>
      <w:r w:rsidRPr="009662A5">
        <w:rPr>
          <w:b/>
          <w:sz w:val="24"/>
          <w:szCs w:val="24"/>
        </w:rPr>
        <w:t>“</w:t>
      </w:r>
      <w:proofErr w:type="gramStart"/>
      <w:r w:rsidRPr="009662A5">
        <w:rPr>
          <w:b/>
          <w:sz w:val="24"/>
          <w:szCs w:val="24"/>
        </w:rPr>
        <w:t xml:space="preserve">BE </w:t>
      </w:r>
      <w:r>
        <w:rPr>
          <w:b/>
          <w:sz w:val="24"/>
          <w:szCs w:val="24"/>
        </w:rPr>
        <w:t>;</w:t>
      </w:r>
      <w:proofErr w:type="gramEnd"/>
      <w:r w:rsidRPr="009662A5">
        <w:rPr>
          <w:b/>
          <w:sz w:val="24"/>
          <w:szCs w:val="24"/>
        </w:rPr>
        <w:t xml:space="preserve"> the best version of me”</w:t>
      </w:r>
      <w:r>
        <w:rPr>
          <w:sz w:val="24"/>
          <w:szCs w:val="24"/>
        </w:rPr>
        <w:t xml:space="preserve"> </w:t>
      </w:r>
      <w:r w:rsidR="00D43E1E">
        <w:rPr>
          <w:sz w:val="24"/>
          <w:szCs w:val="24"/>
        </w:rPr>
        <w:t>this is also supported by the Thrive approach which supports the most vulnerable pupils.</w:t>
      </w:r>
      <w:bookmarkStart w:id="0" w:name="_GoBack"/>
      <w:bookmarkEnd w:id="0"/>
    </w:p>
    <w:p w:rsidR="00B03E6A" w:rsidRDefault="00B03E6A" w:rsidP="004D25DD">
      <w:pPr>
        <w:pStyle w:val="NoSpacing"/>
        <w:rPr>
          <w:sz w:val="24"/>
          <w:szCs w:val="24"/>
        </w:rPr>
      </w:pPr>
      <w:r>
        <w:rPr>
          <w:sz w:val="24"/>
          <w:szCs w:val="24"/>
        </w:rPr>
        <w:t>At All Saints we base all that we do on our Christian Value</w:t>
      </w:r>
      <w:r w:rsidR="0001431E">
        <w:rPr>
          <w:sz w:val="24"/>
          <w:szCs w:val="24"/>
        </w:rPr>
        <w:t xml:space="preserve">s. Our RE is delivered through the </w:t>
      </w:r>
      <w:r>
        <w:rPr>
          <w:sz w:val="24"/>
          <w:szCs w:val="24"/>
        </w:rPr>
        <w:t>Christian Distinctiveness</w:t>
      </w:r>
      <w:r w:rsidR="0001431E">
        <w:rPr>
          <w:sz w:val="24"/>
          <w:szCs w:val="24"/>
        </w:rPr>
        <w:t xml:space="preserve"> – Understanding </w:t>
      </w:r>
      <w:proofErr w:type="spellStart"/>
      <w:r w:rsidR="0001431E">
        <w:rPr>
          <w:sz w:val="24"/>
          <w:szCs w:val="24"/>
        </w:rPr>
        <w:t>Christainity</w:t>
      </w:r>
      <w:proofErr w:type="spellEnd"/>
      <w:r w:rsidR="00F92D89">
        <w:rPr>
          <w:sz w:val="24"/>
          <w:szCs w:val="24"/>
        </w:rPr>
        <w:t xml:space="preserve"> scheme of work</w:t>
      </w:r>
      <w:r w:rsidR="0001431E">
        <w:rPr>
          <w:sz w:val="24"/>
          <w:szCs w:val="24"/>
        </w:rPr>
        <w:t>.</w:t>
      </w:r>
      <w:r w:rsidR="00D43E1E">
        <w:rPr>
          <w:sz w:val="24"/>
          <w:szCs w:val="24"/>
        </w:rPr>
        <w:t xml:space="preserve"> Our chosen faiths are Christianity, Islam and Sikhism.</w:t>
      </w:r>
    </w:p>
    <w:p w:rsidR="00BB5FDA" w:rsidRDefault="00BB5FDA" w:rsidP="004D25DD">
      <w:pPr>
        <w:pStyle w:val="NoSpacing"/>
        <w:ind w:left="1080"/>
        <w:rPr>
          <w:sz w:val="24"/>
          <w:szCs w:val="24"/>
        </w:rPr>
      </w:pPr>
    </w:p>
    <w:p w:rsidR="00BB5FDA" w:rsidRDefault="00BB5FDA" w:rsidP="00BB5FDA">
      <w:pPr>
        <w:pStyle w:val="NoSpacing"/>
        <w:rPr>
          <w:sz w:val="24"/>
          <w:szCs w:val="24"/>
        </w:rPr>
      </w:pPr>
    </w:p>
    <w:p w:rsidR="00BB5FDA" w:rsidRDefault="00AE6970" w:rsidP="00BB5FDA">
      <w:pPr>
        <w:pStyle w:val="NoSpacing"/>
        <w:rPr>
          <w:b/>
          <w:sz w:val="28"/>
          <w:szCs w:val="24"/>
          <w:u w:val="single"/>
        </w:rPr>
      </w:pPr>
      <w:r>
        <w:rPr>
          <w:b/>
          <w:sz w:val="28"/>
          <w:szCs w:val="24"/>
          <w:u w:val="single"/>
        </w:rPr>
        <w:t>How will we know our pupils have been succes</w:t>
      </w:r>
      <w:r w:rsidR="00206A59">
        <w:rPr>
          <w:b/>
          <w:sz w:val="28"/>
          <w:szCs w:val="24"/>
          <w:u w:val="single"/>
        </w:rPr>
        <w:t>s</w:t>
      </w:r>
      <w:r>
        <w:rPr>
          <w:b/>
          <w:sz w:val="28"/>
          <w:szCs w:val="24"/>
          <w:u w:val="single"/>
        </w:rPr>
        <w:t>ful?</w:t>
      </w:r>
    </w:p>
    <w:p w:rsidR="00AE6970" w:rsidRDefault="00AE6970" w:rsidP="00BB5FDA">
      <w:pPr>
        <w:pStyle w:val="NoSpacing"/>
        <w:rPr>
          <w:b/>
          <w:sz w:val="28"/>
          <w:szCs w:val="24"/>
          <w:u w:val="single"/>
        </w:rPr>
      </w:pPr>
    </w:p>
    <w:p w:rsidR="00AE6970" w:rsidRDefault="00AE6970" w:rsidP="00BB5FDA">
      <w:pPr>
        <w:pStyle w:val="NoSpacing"/>
        <w:rPr>
          <w:sz w:val="24"/>
          <w:szCs w:val="24"/>
        </w:rPr>
      </w:pPr>
      <w:r w:rsidRPr="00AE6970">
        <w:rPr>
          <w:sz w:val="24"/>
          <w:szCs w:val="24"/>
        </w:rPr>
        <w:t>Our curriculum will be successful when we see our pupils:-</w:t>
      </w:r>
    </w:p>
    <w:p w:rsidR="007C3135" w:rsidRPr="00AE6970" w:rsidRDefault="007C3135" w:rsidP="00BB5FDA">
      <w:pPr>
        <w:pStyle w:val="NoSpacing"/>
        <w:rPr>
          <w:sz w:val="28"/>
          <w:szCs w:val="24"/>
        </w:rPr>
      </w:pPr>
    </w:p>
    <w:p w:rsidR="00AE6970" w:rsidRDefault="007C3135" w:rsidP="007C3135">
      <w:pPr>
        <w:pStyle w:val="NoSpacing"/>
        <w:numPr>
          <w:ilvl w:val="0"/>
          <w:numId w:val="26"/>
        </w:numPr>
        <w:rPr>
          <w:sz w:val="24"/>
          <w:szCs w:val="24"/>
        </w:rPr>
      </w:pPr>
      <w:r>
        <w:rPr>
          <w:sz w:val="24"/>
          <w:szCs w:val="24"/>
        </w:rPr>
        <w:t>As happy, confident and excited learners</w:t>
      </w:r>
      <w:r w:rsidR="00E35B64">
        <w:rPr>
          <w:sz w:val="24"/>
          <w:szCs w:val="24"/>
        </w:rPr>
        <w:t xml:space="preserve"> who have a love of learning</w:t>
      </w:r>
    </w:p>
    <w:p w:rsidR="007C3135" w:rsidRDefault="00A73E77" w:rsidP="007C3135">
      <w:pPr>
        <w:pStyle w:val="NoSpacing"/>
        <w:numPr>
          <w:ilvl w:val="0"/>
          <w:numId w:val="26"/>
        </w:numPr>
        <w:rPr>
          <w:sz w:val="24"/>
          <w:szCs w:val="24"/>
        </w:rPr>
      </w:pPr>
      <w:r>
        <w:rPr>
          <w:sz w:val="24"/>
          <w:szCs w:val="24"/>
        </w:rPr>
        <w:t>Engaged in deep and memorable learning to achieve their potential</w:t>
      </w:r>
    </w:p>
    <w:p w:rsidR="00A73E77" w:rsidRDefault="00A73E77" w:rsidP="007C3135">
      <w:pPr>
        <w:pStyle w:val="NoSpacing"/>
        <w:numPr>
          <w:ilvl w:val="0"/>
          <w:numId w:val="26"/>
        </w:numPr>
        <w:rPr>
          <w:sz w:val="24"/>
          <w:szCs w:val="24"/>
        </w:rPr>
      </w:pPr>
      <w:r>
        <w:rPr>
          <w:sz w:val="24"/>
          <w:szCs w:val="24"/>
        </w:rPr>
        <w:t xml:space="preserve">Having a love of books and reading </w:t>
      </w:r>
    </w:p>
    <w:p w:rsidR="00A73E77" w:rsidRDefault="00A73E77" w:rsidP="007C3135">
      <w:pPr>
        <w:pStyle w:val="NoSpacing"/>
        <w:numPr>
          <w:ilvl w:val="0"/>
          <w:numId w:val="26"/>
        </w:numPr>
        <w:rPr>
          <w:sz w:val="24"/>
          <w:szCs w:val="24"/>
        </w:rPr>
      </w:pPr>
      <w:r>
        <w:rPr>
          <w:sz w:val="24"/>
          <w:szCs w:val="24"/>
        </w:rPr>
        <w:t>Becom</w:t>
      </w:r>
      <w:r w:rsidR="008957C8">
        <w:rPr>
          <w:sz w:val="24"/>
          <w:szCs w:val="24"/>
        </w:rPr>
        <w:t xml:space="preserve">ing emotionally intelligent, </w:t>
      </w:r>
      <w:r>
        <w:rPr>
          <w:sz w:val="24"/>
          <w:szCs w:val="24"/>
        </w:rPr>
        <w:t>socially skilled</w:t>
      </w:r>
      <w:r w:rsidR="008957C8">
        <w:rPr>
          <w:sz w:val="24"/>
          <w:szCs w:val="24"/>
        </w:rPr>
        <w:t xml:space="preserve"> and increasingly aware of how to stay healthy</w:t>
      </w:r>
    </w:p>
    <w:p w:rsidR="00A73E77" w:rsidRDefault="00A73E77" w:rsidP="007C3135">
      <w:pPr>
        <w:pStyle w:val="NoSpacing"/>
        <w:numPr>
          <w:ilvl w:val="0"/>
          <w:numId w:val="26"/>
        </w:numPr>
        <w:rPr>
          <w:sz w:val="24"/>
          <w:szCs w:val="24"/>
        </w:rPr>
      </w:pPr>
      <w:r>
        <w:rPr>
          <w:sz w:val="24"/>
          <w:szCs w:val="24"/>
        </w:rPr>
        <w:t>Making choices and initiating their own learning</w:t>
      </w:r>
    </w:p>
    <w:p w:rsidR="00E35B64" w:rsidRDefault="00E35B64" w:rsidP="007C3135">
      <w:pPr>
        <w:pStyle w:val="NoSpacing"/>
        <w:numPr>
          <w:ilvl w:val="0"/>
          <w:numId w:val="26"/>
        </w:numPr>
        <w:rPr>
          <w:sz w:val="24"/>
          <w:szCs w:val="24"/>
        </w:rPr>
      </w:pPr>
      <w:r>
        <w:rPr>
          <w:sz w:val="24"/>
          <w:szCs w:val="24"/>
        </w:rPr>
        <w:t>Have a sense of identity and pride in their communities</w:t>
      </w:r>
    </w:p>
    <w:p w:rsidR="00E35B64" w:rsidRDefault="00E35B64" w:rsidP="007C3135">
      <w:pPr>
        <w:pStyle w:val="NoSpacing"/>
        <w:numPr>
          <w:ilvl w:val="0"/>
          <w:numId w:val="26"/>
        </w:numPr>
        <w:rPr>
          <w:sz w:val="24"/>
          <w:szCs w:val="24"/>
        </w:rPr>
      </w:pPr>
      <w:r>
        <w:rPr>
          <w:sz w:val="24"/>
          <w:szCs w:val="24"/>
        </w:rPr>
        <w:t>Have hope and aspiration to tackle whatever their futures bring</w:t>
      </w:r>
    </w:p>
    <w:p w:rsidR="00E35B64" w:rsidRPr="00BB5FDA" w:rsidRDefault="00E35B64" w:rsidP="007C3135">
      <w:pPr>
        <w:pStyle w:val="NoSpacing"/>
        <w:numPr>
          <w:ilvl w:val="0"/>
          <w:numId w:val="26"/>
        </w:numPr>
        <w:rPr>
          <w:sz w:val="24"/>
          <w:szCs w:val="24"/>
        </w:rPr>
      </w:pPr>
      <w:r>
        <w:rPr>
          <w:sz w:val="24"/>
          <w:szCs w:val="24"/>
        </w:rPr>
        <w:t>Exceed their potential be it acade</w:t>
      </w:r>
      <w:r w:rsidR="002C7C9B">
        <w:rPr>
          <w:sz w:val="24"/>
          <w:szCs w:val="24"/>
        </w:rPr>
        <w:t xml:space="preserve">mically, spiritually, socially </w:t>
      </w:r>
      <w:r>
        <w:rPr>
          <w:sz w:val="24"/>
          <w:szCs w:val="24"/>
        </w:rPr>
        <w:t>and emotionally to e</w:t>
      </w:r>
      <w:r w:rsidR="002C7C9B">
        <w:rPr>
          <w:sz w:val="24"/>
          <w:szCs w:val="24"/>
        </w:rPr>
        <w:t>nsure they become ambitious life-</w:t>
      </w:r>
      <w:r>
        <w:rPr>
          <w:sz w:val="24"/>
          <w:szCs w:val="24"/>
        </w:rPr>
        <w:t xml:space="preserve"> long learners</w:t>
      </w:r>
    </w:p>
    <w:sectPr w:rsidR="00E35B64" w:rsidRPr="00BB5FDA" w:rsidSect="001273E9">
      <w:headerReference w:type="default" r:id="rId11"/>
      <w:footerReference w:type="default" r:id="rId12"/>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1C" w:rsidRDefault="008A401C" w:rsidP="00FC1E39">
      <w:pPr>
        <w:spacing w:after="0" w:line="240" w:lineRule="auto"/>
      </w:pPr>
      <w:r>
        <w:separator/>
      </w:r>
    </w:p>
  </w:endnote>
  <w:endnote w:type="continuationSeparator" w:id="0">
    <w:p w:rsidR="008A401C" w:rsidRDefault="008A401C" w:rsidP="00FC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39" w:rsidRDefault="00FC1E39">
    <w:pPr>
      <w:pStyle w:val="Footer"/>
    </w:pPr>
    <w:r>
      <w:rPr>
        <w:noProof/>
        <w:lang w:eastAsia="en-GB"/>
      </w:rPr>
      <w:drawing>
        <wp:anchor distT="0" distB="0" distL="114300" distR="114300" simplePos="0" relativeHeight="251657728" behindDoc="0" locked="0" layoutInCell="1" allowOverlap="1" wp14:anchorId="71CF6ADB" wp14:editId="3D434EBE">
          <wp:simplePos x="0" y="0"/>
          <wp:positionH relativeFrom="column">
            <wp:posOffset>914400</wp:posOffset>
          </wp:positionH>
          <wp:positionV relativeFrom="paragraph">
            <wp:posOffset>-221154</wp:posOffset>
          </wp:positionV>
          <wp:extent cx="3740150" cy="734869"/>
          <wp:effectExtent l="0" t="0" r="0" b="8255"/>
          <wp:wrapNone/>
          <wp:docPr id="5" name="Picture 5" descr="T:\CECET\CECET form templates inc logos\Logos\Logos on Common\Logos up to 200mm wide\DoL-2017-15-linear-small-ch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CET\CECET form templates inc logos\Logos\Logos on Common\Logos up to 200mm wide\DoL-2017-15-linear-small-ch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0150" cy="73486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1C" w:rsidRDefault="008A401C" w:rsidP="00FC1E39">
      <w:pPr>
        <w:spacing w:after="0" w:line="240" w:lineRule="auto"/>
      </w:pPr>
      <w:r>
        <w:separator/>
      </w:r>
    </w:p>
  </w:footnote>
  <w:footnote w:type="continuationSeparator" w:id="0">
    <w:p w:rsidR="008A401C" w:rsidRDefault="008A401C" w:rsidP="00FC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39" w:rsidRDefault="00FC1E39" w:rsidP="00FC1E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142"/>
    <w:multiLevelType w:val="multilevel"/>
    <w:tmpl w:val="793E9E46"/>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2134E7"/>
    <w:multiLevelType w:val="hybridMultilevel"/>
    <w:tmpl w:val="635A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B6736"/>
    <w:multiLevelType w:val="hybridMultilevel"/>
    <w:tmpl w:val="C5D0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66C99"/>
    <w:multiLevelType w:val="hybridMultilevel"/>
    <w:tmpl w:val="008E86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DEB4748"/>
    <w:multiLevelType w:val="multilevel"/>
    <w:tmpl w:val="C43A6D2C"/>
    <w:lvl w:ilvl="0">
      <w:start w:val="12"/>
      <w:numFmt w:val="decimal"/>
      <w:lvlText w:val="%1"/>
      <w:lvlJc w:val="left"/>
      <w:pPr>
        <w:ind w:left="480" w:hanging="480"/>
      </w:pPr>
      <w:rPr>
        <w:rFonts w:hint="default"/>
      </w:rPr>
    </w:lvl>
    <w:lvl w:ilvl="1">
      <w:start w:val="4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35D3957"/>
    <w:multiLevelType w:val="multilevel"/>
    <w:tmpl w:val="E59C56E6"/>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366112A"/>
    <w:multiLevelType w:val="multilevel"/>
    <w:tmpl w:val="32A672D4"/>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44C77AB"/>
    <w:multiLevelType w:val="hybridMultilevel"/>
    <w:tmpl w:val="574C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7F6315"/>
    <w:multiLevelType w:val="hybridMultilevel"/>
    <w:tmpl w:val="16202F5E"/>
    <w:lvl w:ilvl="0" w:tplc="73A4EF6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A51116"/>
    <w:multiLevelType w:val="hybridMultilevel"/>
    <w:tmpl w:val="67C45E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A6706DB"/>
    <w:multiLevelType w:val="multilevel"/>
    <w:tmpl w:val="74BA8360"/>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6849BA"/>
    <w:multiLevelType w:val="multilevel"/>
    <w:tmpl w:val="3B604906"/>
    <w:lvl w:ilvl="0">
      <w:start w:val="10"/>
      <w:numFmt w:val="decimal"/>
      <w:lvlText w:val="%1.0"/>
      <w:lvlJc w:val="left"/>
      <w:pPr>
        <w:ind w:left="1260" w:hanging="540"/>
      </w:pPr>
      <w:rPr>
        <w:rFonts w:hint="default"/>
      </w:rPr>
    </w:lvl>
    <w:lvl w:ilvl="1">
      <w:start w:val="1"/>
      <w:numFmt w:val="decimalZero"/>
      <w:lvlText w:val="%1.%2"/>
      <w:lvlJc w:val="left"/>
      <w:pPr>
        <w:ind w:left="1980" w:hanging="54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nsid w:val="53105E3F"/>
    <w:multiLevelType w:val="hybridMultilevel"/>
    <w:tmpl w:val="209C41AE"/>
    <w:lvl w:ilvl="0" w:tplc="BA003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2B5A82"/>
    <w:multiLevelType w:val="hybridMultilevel"/>
    <w:tmpl w:val="603402E8"/>
    <w:lvl w:ilvl="0" w:tplc="E18EB2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651310"/>
    <w:multiLevelType w:val="multilevel"/>
    <w:tmpl w:val="0F00DA36"/>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4160C9E"/>
    <w:multiLevelType w:val="hybridMultilevel"/>
    <w:tmpl w:val="B344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50982"/>
    <w:multiLevelType w:val="multilevel"/>
    <w:tmpl w:val="CE42365E"/>
    <w:lvl w:ilvl="0">
      <w:start w:val="12"/>
      <w:numFmt w:val="decimal"/>
      <w:lvlText w:val="%1.0"/>
      <w:lvlJc w:val="left"/>
      <w:pPr>
        <w:ind w:left="840" w:hanging="480"/>
      </w:pPr>
      <w:rPr>
        <w:rFonts w:hint="default"/>
      </w:rPr>
    </w:lvl>
    <w:lvl w:ilvl="1">
      <w:start w:val="1"/>
      <w:numFmt w:val="decimalZero"/>
      <w:lvlText w:val="%1.%2"/>
      <w:lvlJc w:val="left"/>
      <w:pPr>
        <w:ind w:left="1560" w:hanging="480"/>
      </w:pPr>
      <w:rPr>
        <w:rFonts w:hint="default"/>
      </w:rPr>
    </w:lvl>
    <w:lvl w:ilvl="2">
      <w:start w:val="1"/>
      <w:numFmt w:val="decimal"/>
      <w:lvlText w:val="%1.%2.%3"/>
      <w:lvlJc w:val="left"/>
      <w:pPr>
        <w:ind w:left="2520" w:hanging="720"/>
      </w:pPr>
      <w:rPr>
        <w:rFonts w:hint="default"/>
      </w:rPr>
    </w:lvl>
    <w:lvl w:ilvl="3">
      <w:start w:val="1"/>
      <w:numFmt w:val="decimalZero"/>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nsid w:val="60543241"/>
    <w:multiLevelType w:val="multilevel"/>
    <w:tmpl w:val="2B12CB86"/>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4210183"/>
    <w:multiLevelType w:val="multilevel"/>
    <w:tmpl w:val="52C25BE4"/>
    <w:lvl w:ilvl="0">
      <w:start w:val="10"/>
      <w:numFmt w:val="decimal"/>
      <w:lvlText w:val="%1.0"/>
      <w:lvlJc w:val="left"/>
      <w:pPr>
        <w:ind w:left="1260" w:hanging="540"/>
      </w:pPr>
      <w:rPr>
        <w:rFonts w:hint="default"/>
      </w:rPr>
    </w:lvl>
    <w:lvl w:ilvl="1">
      <w:start w:val="1"/>
      <w:numFmt w:val="decimalZero"/>
      <w:lvlText w:val="%1.%2"/>
      <w:lvlJc w:val="left"/>
      <w:pPr>
        <w:ind w:left="1980" w:hanging="54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nsid w:val="64B67291"/>
    <w:multiLevelType w:val="hybridMultilevel"/>
    <w:tmpl w:val="DF5C66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5B80943"/>
    <w:multiLevelType w:val="multilevel"/>
    <w:tmpl w:val="038A24B8"/>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1E23D3A"/>
    <w:multiLevelType w:val="multilevel"/>
    <w:tmpl w:val="3D680C98"/>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72F44329"/>
    <w:multiLevelType w:val="multilevel"/>
    <w:tmpl w:val="6192A01C"/>
    <w:lvl w:ilvl="0">
      <w:start w:val="11"/>
      <w:numFmt w:val="decimal"/>
      <w:lvlText w:val="%1.0"/>
      <w:lvlJc w:val="left"/>
      <w:pPr>
        <w:ind w:left="900" w:hanging="540"/>
      </w:pPr>
      <w:rPr>
        <w:rFonts w:hint="default"/>
      </w:rPr>
    </w:lvl>
    <w:lvl w:ilvl="1">
      <w:start w:val="1"/>
      <w:numFmt w:val="decimalZero"/>
      <w:lvlText w:val="%1.%2"/>
      <w:lvlJc w:val="left"/>
      <w:pPr>
        <w:ind w:left="162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nsid w:val="734F6868"/>
    <w:multiLevelType w:val="multilevel"/>
    <w:tmpl w:val="6E926628"/>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64D2C0D"/>
    <w:multiLevelType w:val="multilevel"/>
    <w:tmpl w:val="7A72C744"/>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B5B1926"/>
    <w:multiLevelType w:val="multilevel"/>
    <w:tmpl w:val="18DAA8BE"/>
    <w:lvl w:ilvl="0">
      <w:start w:val="1"/>
      <w:numFmt w:val="decimal"/>
      <w:lvlText w:val="%1.0-"/>
      <w:lvlJc w:val="left"/>
      <w:pPr>
        <w:ind w:left="810" w:hanging="450"/>
      </w:pPr>
      <w:rPr>
        <w:rFonts w:hint="default"/>
      </w:rPr>
    </w:lvl>
    <w:lvl w:ilvl="1">
      <w:start w:val="1"/>
      <w:numFmt w:val="decimalZero"/>
      <w:lvlText w:val="%1.%2-"/>
      <w:lvlJc w:val="left"/>
      <w:pPr>
        <w:ind w:left="1530" w:hanging="450"/>
      </w:pPr>
      <w:rPr>
        <w:rFonts w:hint="default"/>
      </w:rPr>
    </w:lvl>
    <w:lvl w:ilvl="2">
      <w:start w:val="1"/>
      <w:numFmt w:val="decimal"/>
      <w:lvlText w:val="%1.%2-%3."/>
      <w:lvlJc w:val="left"/>
      <w:pPr>
        <w:ind w:left="2520" w:hanging="720"/>
      </w:pPr>
      <w:rPr>
        <w:rFonts w:hint="default"/>
      </w:rPr>
    </w:lvl>
    <w:lvl w:ilvl="3">
      <w:start w:val="1"/>
      <w:numFmt w:val="decimalZero"/>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7"/>
  </w:num>
  <w:num w:numId="2">
    <w:abstractNumId w:val="3"/>
  </w:num>
  <w:num w:numId="3">
    <w:abstractNumId w:val="19"/>
  </w:num>
  <w:num w:numId="4">
    <w:abstractNumId w:val="20"/>
  </w:num>
  <w:num w:numId="5">
    <w:abstractNumId w:val="17"/>
  </w:num>
  <w:num w:numId="6">
    <w:abstractNumId w:val="11"/>
  </w:num>
  <w:num w:numId="7">
    <w:abstractNumId w:val="18"/>
  </w:num>
  <w:num w:numId="8">
    <w:abstractNumId w:val="0"/>
  </w:num>
  <w:num w:numId="9">
    <w:abstractNumId w:val="10"/>
  </w:num>
  <w:num w:numId="10">
    <w:abstractNumId w:val="23"/>
  </w:num>
  <w:num w:numId="11">
    <w:abstractNumId w:val="14"/>
  </w:num>
  <w:num w:numId="12">
    <w:abstractNumId w:val="8"/>
  </w:num>
  <w:num w:numId="13">
    <w:abstractNumId w:val="12"/>
  </w:num>
  <w:num w:numId="14">
    <w:abstractNumId w:val="21"/>
  </w:num>
  <w:num w:numId="15">
    <w:abstractNumId w:val="24"/>
  </w:num>
  <w:num w:numId="16">
    <w:abstractNumId w:val="5"/>
  </w:num>
  <w:num w:numId="17">
    <w:abstractNumId w:val="13"/>
  </w:num>
  <w:num w:numId="18">
    <w:abstractNumId w:val="6"/>
  </w:num>
  <w:num w:numId="19">
    <w:abstractNumId w:val="25"/>
  </w:num>
  <w:num w:numId="20">
    <w:abstractNumId w:val="4"/>
  </w:num>
  <w:num w:numId="21">
    <w:abstractNumId w:val="16"/>
  </w:num>
  <w:num w:numId="22">
    <w:abstractNumId w:val="22"/>
  </w:num>
  <w:num w:numId="23">
    <w:abstractNumId w:val="2"/>
  </w:num>
  <w:num w:numId="24">
    <w:abstractNumId w:val="15"/>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39"/>
    <w:rsid w:val="0000201F"/>
    <w:rsid w:val="000021AF"/>
    <w:rsid w:val="0001431E"/>
    <w:rsid w:val="000572C7"/>
    <w:rsid w:val="000B7EC8"/>
    <w:rsid w:val="000D62A7"/>
    <w:rsid w:val="001273E9"/>
    <w:rsid w:val="0013194C"/>
    <w:rsid w:val="001445D3"/>
    <w:rsid w:val="00147849"/>
    <w:rsid w:val="001524FD"/>
    <w:rsid w:val="00206A59"/>
    <w:rsid w:val="00224C9E"/>
    <w:rsid w:val="00225DCA"/>
    <w:rsid w:val="002864AA"/>
    <w:rsid w:val="002A08FB"/>
    <w:rsid w:val="002B1501"/>
    <w:rsid w:val="002C1CC5"/>
    <w:rsid w:val="002C34C7"/>
    <w:rsid w:val="002C7C9B"/>
    <w:rsid w:val="002E4230"/>
    <w:rsid w:val="002F5DEA"/>
    <w:rsid w:val="00360314"/>
    <w:rsid w:val="00392E3A"/>
    <w:rsid w:val="003E1FBA"/>
    <w:rsid w:val="00400F0A"/>
    <w:rsid w:val="004556F6"/>
    <w:rsid w:val="00467CFD"/>
    <w:rsid w:val="00491AF3"/>
    <w:rsid w:val="00494C09"/>
    <w:rsid w:val="00495BBA"/>
    <w:rsid w:val="004B721C"/>
    <w:rsid w:val="004D25DD"/>
    <w:rsid w:val="004E3855"/>
    <w:rsid w:val="00567E1A"/>
    <w:rsid w:val="005D0998"/>
    <w:rsid w:val="005F2417"/>
    <w:rsid w:val="00617025"/>
    <w:rsid w:val="006D294F"/>
    <w:rsid w:val="006D3BA7"/>
    <w:rsid w:val="00734AAD"/>
    <w:rsid w:val="00752DBD"/>
    <w:rsid w:val="00757B49"/>
    <w:rsid w:val="007C3135"/>
    <w:rsid w:val="007D77EC"/>
    <w:rsid w:val="007F09DD"/>
    <w:rsid w:val="007F2835"/>
    <w:rsid w:val="007F4E8A"/>
    <w:rsid w:val="00886AB1"/>
    <w:rsid w:val="008912B0"/>
    <w:rsid w:val="008957C8"/>
    <w:rsid w:val="008959EB"/>
    <w:rsid w:val="008A401C"/>
    <w:rsid w:val="008D0C56"/>
    <w:rsid w:val="008D73FB"/>
    <w:rsid w:val="008E2CD7"/>
    <w:rsid w:val="00932BB8"/>
    <w:rsid w:val="00933A74"/>
    <w:rsid w:val="00937B95"/>
    <w:rsid w:val="009662A5"/>
    <w:rsid w:val="00967AEF"/>
    <w:rsid w:val="00972DED"/>
    <w:rsid w:val="00A3547F"/>
    <w:rsid w:val="00A644AB"/>
    <w:rsid w:val="00A73E77"/>
    <w:rsid w:val="00A81D2D"/>
    <w:rsid w:val="00AD3DE0"/>
    <w:rsid w:val="00AD703C"/>
    <w:rsid w:val="00AE6970"/>
    <w:rsid w:val="00B03E6A"/>
    <w:rsid w:val="00B7313C"/>
    <w:rsid w:val="00BB5FDA"/>
    <w:rsid w:val="00BE1E61"/>
    <w:rsid w:val="00BF1D44"/>
    <w:rsid w:val="00C80F32"/>
    <w:rsid w:val="00C95BA7"/>
    <w:rsid w:val="00CE089A"/>
    <w:rsid w:val="00D43E1E"/>
    <w:rsid w:val="00D45995"/>
    <w:rsid w:val="00D52B0C"/>
    <w:rsid w:val="00D55379"/>
    <w:rsid w:val="00D91CF4"/>
    <w:rsid w:val="00DA5366"/>
    <w:rsid w:val="00DD31D4"/>
    <w:rsid w:val="00E11822"/>
    <w:rsid w:val="00E2468A"/>
    <w:rsid w:val="00E307E7"/>
    <w:rsid w:val="00E35B64"/>
    <w:rsid w:val="00E54D51"/>
    <w:rsid w:val="00EA2088"/>
    <w:rsid w:val="00EC0418"/>
    <w:rsid w:val="00EC0C3A"/>
    <w:rsid w:val="00F45BF8"/>
    <w:rsid w:val="00F92D89"/>
    <w:rsid w:val="00FC1E39"/>
    <w:rsid w:val="00FC2D79"/>
    <w:rsid w:val="00FE7C74"/>
    <w:rsid w:val="00FF2469"/>
    <w:rsid w:val="00FF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E39"/>
  </w:style>
  <w:style w:type="paragraph" w:styleId="Footer">
    <w:name w:val="footer"/>
    <w:basedOn w:val="Normal"/>
    <w:link w:val="FooterChar"/>
    <w:uiPriority w:val="99"/>
    <w:unhideWhenUsed/>
    <w:rsid w:val="00FC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E39"/>
  </w:style>
  <w:style w:type="paragraph" w:styleId="ListParagraph">
    <w:name w:val="List Paragraph"/>
    <w:basedOn w:val="Normal"/>
    <w:uiPriority w:val="34"/>
    <w:qFormat/>
    <w:rsid w:val="002A08FB"/>
    <w:pPr>
      <w:ind w:left="720"/>
      <w:contextualSpacing/>
    </w:pPr>
  </w:style>
  <w:style w:type="paragraph" w:styleId="NoSpacing">
    <w:name w:val="No Spacing"/>
    <w:link w:val="NoSpacingChar"/>
    <w:uiPriority w:val="1"/>
    <w:qFormat/>
    <w:rsid w:val="00DD31D4"/>
    <w:pPr>
      <w:spacing w:after="0" w:line="240" w:lineRule="auto"/>
    </w:pPr>
  </w:style>
  <w:style w:type="paragraph" w:styleId="PlainText">
    <w:name w:val="Plain Text"/>
    <w:basedOn w:val="Normal"/>
    <w:link w:val="PlainTextChar"/>
    <w:uiPriority w:val="99"/>
    <w:semiHidden/>
    <w:unhideWhenUsed/>
    <w:rsid w:val="00BF1D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1D44"/>
    <w:rPr>
      <w:rFonts w:ascii="Calibri" w:hAnsi="Calibri"/>
      <w:szCs w:val="21"/>
    </w:rPr>
  </w:style>
  <w:style w:type="paragraph" w:styleId="BalloonText">
    <w:name w:val="Balloon Text"/>
    <w:basedOn w:val="Normal"/>
    <w:link w:val="BalloonTextChar"/>
    <w:uiPriority w:val="99"/>
    <w:semiHidden/>
    <w:unhideWhenUsed/>
    <w:rsid w:val="0014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D3"/>
    <w:rPr>
      <w:rFonts w:ascii="Tahoma" w:hAnsi="Tahoma" w:cs="Tahoma"/>
      <w:sz w:val="16"/>
      <w:szCs w:val="16"/>
    </w:rPr>
  </w:style>
  <w:style w:type="character" w:customStyle="1" w:styleId="NoSpacingChar">
    <w:name w:val="No Spacing Char"/>
    <w:basedOn w:val="DefaultParagraphFont"/>
    <w:link w:val="NoSpacing"/>
    <w:uiPriority w:val="1"/>
    <w:rsid w:val="00360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E39"/>
  </w:style>
  <w:style w:type="paragraph" w:styleId="Footer">
    <w:name w:val="footer"/>
    <w:basedOn w:val="Normal"/>
    <w:link w:val="FooterChar"/>
    <w:uiPriority w:val="99"/>
    <w:unhideWhenUsed/>
    <w:rsid w:val="00FC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E39"/>
  </w:style>
  <w:style w:type="paragraph" w:styleId="ListParagraph">
    <w:name w:val="List Paragraph"/>
    <w:basedOn w:val="Normal"/>
    <w:uiPriority w:val="34"/>
    <w:qFormat/>
    <w:rsid w:val="002A08FB"/>
    <w:pPr>
      <w:ind w:left="720"/>
      <w:contextualSpacing/>
    </w:pPr>
  </w:style>
  <w:style w:type="paragraph" w:styleId="NoSpacing">
    <w:name w:val="No Spacing"/>
    <w:link w:val="NoSpacingChar"/>
    <w:uiPriority w:val="1"/>
    <w:qFormat/>
    <w:rsid w:val="00DD31D4"/>
    <w:pPr>
      <w:spacing w:after="0" w:line="240" w:lineRule="auto"/>
    </w:pPr>
  </w:style>
  <w:style w:type="paragraph" w:styleId="PlainText">
    <w:name w:val="Plain Text"/>
    <w:basedOn w:val="Normal"/>
    <w:link w:val="PlainTextChar"/>
    <w:uiPriority w:val="99"/>
    <w:semiHidden/>
    <w:unhideWhenUsed/>
    <w:rsid w:val="00BF1D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1D44"/>
    <w:rPr>
      <w:rFonts w:ascii="Calibri" w:hAnsi="Calibri"/>
      <w:szCs w:val="21"/>
    </w:rPr>
  </w:style>
  <w:style w:type="paragraph" w:styleId="BalloonText">
    <w:name w:val="Balloon Text"/>
    <w:basedOn w:val="Normal"/>
    <w:link w:val="BalloonTextChar"/>
    <w:uiPriority w:val="99"/>
    <w:semiHidden/>
    <w:unhideWhenUsed/>
    <w:rsid w:val="0014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D3"/>
    <w:rPr>
      <w:rFonts w:ascii="Tahoma" w:hAnsi="Tahoma" w:cs="Tahoma"/>
      <w:sz w:val="16"/>
      <w:szCs w:val="16"/>
    </w:rPr>
  </w:style>
  <w:style w:type="character" w:customStyle="1" w:styleId="NoSpacingChar">
    <w:name w:val="No Spacing Char"/>
    <w:basedOn w:val="DefaultParagraphFont"/>
    <w:link w:val="NoSpacing"/>
    <w:uiPriority w:val="1"/>
    <w:rsid w:val="0036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2895">
      <w:bodyDiv w:val="1"/>
      <w:marLeft w:val="0"/>
      <w:marRight w:val="0"/>
      <w:marTop w:val="0"/>
      <w:marBottom w:val="0"/>
      <w:divBdr>
        <w:top w:val="none" w:sz="0" w:space="0" w:color="auto"/>
        <w:left w:val="none" w:sz="0" w:space="0" w:color="auto"/>
        <w:bottom w:val="none" w:sz="0" w:space="0" w:color="auto"/>
        <w:right w:val="none" w:sz="0" w:space="0" w:color="auto"/>
      </w:divBdr>
    </w:div>
    <w:div w:id="916666669">
      <w:bodyDiv w:val="1"/>
      <w:marLeft w:val="0"/>
      <w:marRight w:val="0"/>
      <w:marTop w:val="0"/>
      <w:marBottom w:val="0"/>
      <w:divBdr>
        <w:top w:val="none" w:sz="0" w:space="0" w:color="auto"/>
        <w:left w:val="none" w:sz="0" w:space="0" w:color="auto"/>
        <w:bottom w:val="none" w:sz="0" w:space="0" w:color="auto"/>
        <w:right w:val="none" w:sz="0" w:space="0" w:color="auto"/>
      </w:divBdr>
    </w:div>
    <w:div w:id="16544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Wedgwood</dc:creator>
  <cp:lastModifiedBy>HP</cp:lastModifiedBy>
  <cp:revision>39</cp:revision>
  <dcterms:created xsi:type="dcterms:W3CDTF">2019-09-04T11:22:00Z</dcterms:created>
  <dcterms:modified xsi:type="dcterms:W3CDTF">2020-01-14T12:20:00Z</dcterms:modified>
</cp:coreProperties>
</file>