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150221" w:rsidRPr="002369E9" w:rsidTr="002369E9">
        <w:tc>
          <w:tcPr>
            <w:tcW w:w="4649" w:type="dxa"/>
            <w:shd w:val="clear" w:color="auto" w:fill="CC66FF"/>
          </w:tcPr>
          <w:p w:rsidR="00150221" w:rsidRPr="002369E9" w:rsidRDefault="00150221">
            <w:pPr>
              <w:rPr>
                <w:rFonts w:ascii="Ink Free" w:hAnsi="Ink Free"/>
                <w:b/>
                <w:sz w:val="28"/>
              </w:rPr>
            </w:pPr>
            <w:r w:rsidRPr="002369E9">
              <w:rPr>
                <w:rFonts w:ascii="Ink Free" w:hAnsi="Ink Free"/>
                <w:b/>
                <w:sz w:val="28"/>
              </w:rPr>
              <w:t>Key Value</w:t>
            </w:r>
          </w:p>
        </w:tc>
        <w:tc>
          <w:tcPr>
            <w:tcW w:w="4649" w:type="dxa"/>
            <w:shd w:val="clear" w:color="auto" w:fill="CC66FF"/>
          </w:tcPr>
          <w:p w:rsidR="00150221" w:rsidRPr="002369E9" w:rsidRDefault="00150221">
            <w:pPr>
              <w:rPr>
                <w:rFonts w:ascii="Ink Free" w:hAnsi="Ink Free"/>
                <w:b/>
                <w:sz w:val="28"/>
              </w:rPr>
            </w:pPr>
            <w:r w:rsidRPr="002369E9">
              <w:rPr>
                <w:rFonts w:ascii="Ink Free" w:hAnsi="Ink Free"/>
                <w:b/>
                <w:sz w:val="28"/>
              </w:rPr>
              <w:t>What It Means</w:t>
            </w:r>
          </w:p>
        </w:tc>
        <w:tc>
          <w:tcPr>
            <w:tcW w:w="4650" w:type="dxa"/>
            <w:shd w:val="clear" w:color="auto" w:fill="CC66FF"/>
          </w:tcPr>
          <w:p w:rsidR="00150221" w:rsidRPr="002369E9" w:rsidRDefault="00150221">
            <w:pPr>
              <w:rPr>
                <w:rFonts w:ascii="Ink Free" w:hAnsi="Ink Free"/>
                <w:b/>
                <w:sz w:val="28"/>
              </w:rPr>
            </w:pPr>
            <w:r w:rsidRPr="002369E9">
              <w:rPr>
                <w:rFonts w:ascii="Ink Free" w:hAnsi="Ink Free"/>
                <w:b/>
                <w:sz w:val="28"/>
              </w:rPr>
              <w:t>Bible Connection</w:t>
            </w:r>
            <w:r w:rsidR="00E40BA7" w:rsidRPr="002369E9">
              <w:rPr>
                <w:rFonts w:ascii="Ink Free" w:hAnsi="Ink Free"/>
                <w:b/>
                <w:sz w:val="28"/>
              </w:rPr>
              <w:t>s</w:t>
            </w:r>
          </w:p>
        </w:tc>
      </w:tr>
      <w:tr w:rsidR="00A54C7C" w:rsidRPr="002369E9" w:rsidTr="00150221">
        <w:tc>
          <w:tcPr>
            <w:tcW w:w="4649" w:type="dxa"/>
          </w:tcPr>
          <w:p w:rsidR="00A54C7C" w:rsidRPr="002369E9" w:rsidRDefault="00A54C7C">
            <w:pPr>
              <w:rPr>
                <w:rFonts w:ascii="Ink Free" w:hAnsi="Ink Free"/>
                <w:b/>
                <w:sz w:val="24"/>
                <w:szCs w:val="24"/>
              </w:rPr>
            </w:pPr>
            <w:r w:rsidRPr="002369E9">
              <w:rPr>
                <w:rFonts w:ascii="Ink Free" w:hAnsi="Ink Free"/>
                <w:b/>
                <w:sz w:val="24"/>
                <w:szCs w:val="24"/>
              </w:rPr>
              <w:t>Wisdom</w:t>
            </w:r>
          </w:p>
        </w:tc>
        <w:tc>
          <w:tcPr>
            <w:tcW w:w="4649" w:type="dxa"/>
          </w:tcPr>
          <w:p w:rsidR="00863DCE" w:rsidRPr="002369E9" w:rsidRDefault="00A54C7C" w:rsidP="00587E2F">
            <w:pPr>
              <w:rPr>
                <w:rFonts w:ascii="Ink Free" w:hAnsi="Ink Free"/>
                <w:sz w:val="24"/>
                <w:szCs w:val="24"/>
              </w:rPr>
            </w:pPr>
            <w:r w:rsidRPr="002369E9">
              <w:rPr>
                <w:rFonts w:ascii="Ink Free" w:hAnsi="Ink Free"/>
                <w:sz w:val="24"/>
                <w:szCs w:val="24"/>
              </w:rPr>
              <w:t>The Bible is passionate about all obtaining wisdom</w:t>
            </w:r>
            <w:r w:rsidR="00863DCE">
              <w:rPr>
                <w:rFonts w:ascii="Ink Free" w:hAnsi="Ink Free"/>
                <w:sz w:val="24"/>
                <w:szCs w:val="24"/>
              </w:rPr>
              <w:t>.</w:t>
            </w:r>
            <w:r w:rsidRPr="002369E9">
              <w:rPr>
                <w:rFonts w:ascii="Ink Free" w:hAnsi="Ink Free"/>
                <w:sz w:val="24"/>
                <w:szCs w:val="24"/>
              </w:rPr>
              <w:t xml:space="preserve"> </w:t>
            </w:r>
            <w:r w:rsidR="00863DCE">
              <w:rPr>
                <w:rFonts w:ascii="Ink Free" w:hAnsi="Ink Free"/>
                <w:sz w:val="24"/>
                <w:szCs w:val="24"/>
              </w:rPr>
              <w:t>Wisdom</w:t>
            </w:r>
            <w:r w:rsidRPr="002369E9">
              <w:rPr>
                <w:rFonts w:ascii="Ink Free" w:hAnsi="Ink Free"/>
                <w:sz w:val="24"/>
                <w:szCs w:val="24"/>
              </w:rPr>
              <w:t xml:space="preserve"> is achieved through quality learning experiences</w:t>
            </w:r>
            <w:r w:rsidR="00863DCE">
              <w:rPr>
                <w:rFonts w:ascii="Ink Free" w:hAnsi="Ink Free"/>
                <w:sz w:val="24"/>
                <w:szCs w:val="24"/>
              </w:rPr>
              <w:t xml:space="preserve"> not only in the classroom but within the natural environment and through participating in excursions and experiences</w:t>
            </w:r>
            <w:r w:rsidRPr="002369E9">
              <w:rPr>
                <w:rFonts w:ascii="Ink Free" w:hAnsi="Ink Free"/>
                <w:sz w:val="24"/>
                <w:szCs w:val="24"/>
              </w:rPr>
              <w:t xml:space="preserve">. This is provided by teachers effectively providing key information </w:t>
            </w:r>
            <w:r w:rsidR="00863DCE">
              <w:rPr>
                <w:rFonts w:ascii="Ink Free" w:hAnsi="Ink Free"/>
                <w:sz w:val="24"/>
                <w:szCs w:val="24"/>
              </w:rPr>
              <w:t>in a variety of ways</w:t>
            </w:r>
            <w:r w:rsidRPr="002369E9">
              <w:rPr>
                <w:rFonts w:ascii="Ink Free" w:hAnsi="Ink Free"/>
                <w:sz w:val="24"/>
                <w:szCs w:val="24"/>
              </w:rPr>
              <w:t xml:space="preserve"> but also by encouraging children to be independent in their own learning. </w:t>
            </w:r>
            <w:r w:rsidR="00587E2F">
              <w:rPr>
                <w:rFonts w:ascii="Ink Free" w:hAnsi="Ink Free"/>
                <w:sz w:val="24"/>
                <w:szCs w:val="24"/>
              </w:rPr>
              <w:t xml:space="preserve">Children should also remember that our history is important and </w:t>
            </w:r>
            <w:r w:rsidR="00863DCE">
              <w:rPr>
                <w:rFonts w:ascii="Ink Free" w:hAnsi="Ink Free"/>
                <w:sz w:val="24"/>
                <w:szCs w:val="24"/>
              </w:rPr>
              <w:t xml:space="preserve">events as well as </w:t>
            </w:r>
            <w:r w:rsidR="00587E2F">
              <w:rPr>
                <w:rFonts w:ascii="Ink Free" w:hAnsi="Ink Free"/>
                <w:sz w:val="24"/>
                <w:szCs w:val="24"/>
              </w:rPr>
              <w:t>key people, including God and Jesus</w:t>
            </w:r>
            <w:r w:rsidR="00863DCE">
              <w:rPr>
                <w:rFonts w:ascii="Ink Free" w:hAnsi="Ink Free"/>
                <w:sz w:val="24"/>
                <w:szCs w:val="24"/>
              </w:rPr>
              <w:t>,</w:t>
            </w:r>
            <w:r w:rsidR="00587E2F">
              <w:rPr>
                <w:rFonts w:ascii="Ink Free" w:hAnsi="Ink Free"/>
                <w:sz w:val="24"/>
                <w:szCs w:val="24"/>
              </w:rPr>
              <w:t xml:space="preserve"> have shaped the world in which they live.</w:t>
            </w:r>
          </w:p>
        </w:tc>
        <w:tc>
          <w:tcPr>
            <w:tcW w:w="4650" w:type="dxa"/>
          </w:tcPr>
          <w:p w:rsidR="00A54C7C" w:rsidRDefault="00F60830">
            <w:pPr>
              <w:rPr>
                <w:rFonts w:ascii="Ink Free" w:hAnsi="Ink Free"/>
                <w:sz w:val="24"/>
                <w:szCs w:val="24"/>
              </w:rPr>
            </w:pPr>
            <w:r>
              <w:rPr>
                <w:rFonts w:ascii="Ink Free" w:hAnsi="Ink Free"/>
                <w:sz w:val="24"/>
                <w:szCs w:val="24"/>
              </w:rPr>
              <w:t xml:space="preserve">Bible readings: </w:t>
            </w:r>
            <w:r w:rsidR="00814439" w:rsidRPr="00341F1D">
              <w:rPr>
                <w:rFonts w:ascii="Ink Free" w:hAnsi="Ink Free"/>
                <w:sz w:val="24"/>
              </w:rPr>
              <w:t>Luke 2:52; John 16:13</w:t>
            </w:r>
            <w:r w:rsidR="00341F1D" w:rsidRPr="00341F1D">
              <w:rPr>
                <w:rFonts w:ascii="Ink Free" w:hAnsi="Ink Free"/>
                <w:sz w:val="24"/>
              </w:rPr>
              <w:t>;</w:t>
            </w:r>
            <w:r w:rsidR="00814439" w:rsidRPr="00341F1D">
              <w:rPr>
                <w:rFonts w:ascii="Ink Free" w:hAnsi="Ink Free"/>
                <w:sz w:val="24"/>
              </w:rPr>
              <w:t xml:space="preserve"> John 20:21-22</w:t>
            </w:r>
            <w:r w:rsidR="00341F1D" w:rsidRPr="00341F1D">
              <w:rPr>
                <w:rFonts w:ascii="Ink Free" w:hAnsi="Ink Free"/>
                <w:sz w:val="24"/>
              </w:rPr>
              <w:t>,</w:t>
            </w:r>
            <w:r w:rsidR="00814439" w:rsidRPr="00341F1D">
              <w:rPr>
                <w:rFonts w:ascii="Ink Free" w:hAnsi="Ink Free"/>
                <w:sz w:val="24"/>
              </w:rPr>
              <w:t xml:space="preserve"> John 1:1-5; Colossians 1:15-20; Ephesians 1:8-10.</w:t>
            </w:r>
          </w:p>
          <w:p w:rsidR="00F60830" w:rsidRDefault="00F60830">
            <w:pPr>
              <w:rPr>
                <w:rFonts w:ascii="Ink Free" w:hAnsi="Ink Free"/>
                <w:sz w:val="24"/>
                <w:szCs w:val="24"/>
              </w:rPr>
            </w:pPr>
          </w:p>
          <w:p w:rsidR="00F60830" w:rsidRPr="002369E9" w:rsidRDefault="00F60830">
            <w:pPr>
              <w:rPr>
                <w:rFonts w:ascii="Ink Free" w:hAnsi="Ink Free"/>
                <w:sz w:val="24"/>
                <w:szCs w:val="24"/>
              </w:rPr>
            </w:pPr>
            <w:r>
              <w:rPr>
                <w:rFonts w:ascii="Ink Free" w:hAnsi="Ink Free"/>
                <w:sz w:val="24"/>
                <w:szCs w:val="24"/>
              </w:rPr>
              <w:t>Bible story:</w:t>
            </w:r>
            <w:r w:rsidR="00341F1D">
              <w:rPr>
                <w:rFonts w:ascii="Ink Free" w:hAnsi="Ink Free"/>
                <w:sz w:val="24"/>
                <w:szCs w:val="24"/>
              </w:rPr>
              <w:t xml:space="preserve"> </w:t>
            </w:r>
            <w:r w:rsidR="004F7146">
              <w:rPr>
                <w:rFonts w:ascii="Ink Free" w:hAnsi="Ink Free"/>
                <w:sz w:val="24"/>
                <w:szCs w:val="24"/>
              </w:rPr>
              <w:t xml:space="preserve"> The Wise and the Foolish Builder, King Solomon asks for Wisdom</w:t>
            </w:r>
          </w:p>
        </w:tc>
      </w:tr>
      <w:tr w:rsidR="00A54C7C" w:rsidRPr="002369E9" w:rsidTr="00150221">
        <w:tc>
          <w:tcPr>
            <w:tcW w:w="4649" w:type="dxa"/>
          </w:tcPr>
          <w:p w:rsidR="00A54C7C" w:rsidRPr="002369E9" w:rsidRDefault="00A54C7C">
            <w:pPr>
              <w:rPr>
                <w:rFonts w:ascii="Ink Free" w:hAnsi="Ink Free"/>
                <w:b/>
                <w:sz w:val="24"/>
                <w:szCs w:val="24"/>
              </w:rPr>
            </w:pPr>
            <w:r w:rsidRPr="002369E9">
              <w:rPr>
                <w:rFonts w:ascii="Ink Free" w:hAnsi="Ink Free"/>
                <w:b/>
                <w:sz w:val="24"/>
                <w:szCs w:val="24"/>
              </w:rPr>
              <w:t>Community</w:t>
            </w:r>
          </w:p>
        </w:tc>
        <w:tc>
          <w:tcPr>
            <w:tcW w:w="4649" w:type="dxa"/>
          </w:tcPr>
          <w:p w:rsidR="00A54C7C" w:rsidRPr="002369E9" w:rsidRDefault="00AB392B">
            <w:pPr>
              <w:rPr>
                <w:rFonts w:ascii="Ink Free" w:hAnsi="Ink Free"/>
                <w:sz w:val="24"/>
                <w:szCs w:val="24"/>
              </w:rPr>
            </w:pPr>
            <w:r>
              <w:rPr>
                <w:rFonts w:ascii="Ink Free" w:hAnsi="Ink Free"/>
                <w:sz w:val="24"/>
                <w:szCs w:val="24"/>
              </w:rPr>
              <w:t>Following the word of God means we understand the practice of living and working together within our families and communities. Jesus</w:t>
            </w:r>
            <w:r>
              <w:t xml:space="preserve"> </w:t>
            </w:r>
            <w:r w:rsidRPr="00AB392B">
              <w:rPr>
                <w:rFonts w:ascii="Ink Free" w:hAnsi="Ink Free"/>
                <w:sz w:val="24"/>
              </w:rPr>
              <w:t>embodies the centrality of relationships in love, compassion, generosity, truth-telling, forgiveness, and gathering a community.</w:t>
            </w:r>
            <w:r>
              <w:rPr>
                <w:rFonts w:ascii="Ink Free" w:hAnsi="Ink Free"/>
                <w:sz w:val="24"/>
              </w:rPr>
              <w:t xml:space="preserve"> A school is a community, a place where all can feel safe and can aspire to be whatever they want to be. The staff within the school community should themselves flourish leading to their students flourishing too. By celebrating the diversity of the families our academy serves we can inspire those </w:t>
            </w:r>
            <w:r>
              <w:rPr>
                <w:rFonts w:ascii="Ink Free" w:hAnsi="Ink Free"/>
                <w:sz w:val="24"/>
              </w:rPr>
              <w:lastRenderedPageBreak/>
              <w:t>within it as well as transfer this to the wider community.</w:t>
            </w:r>
          </w:p>
        </w:tc>
        <w:tc>
          <w:tcPr>
            <w:tcW w:w="4650" w:type="dxa"/>
          </w:tcPr>
          <w:p w:rsidR="00F60830" w:rsidRDefault="00F60830" w:rsidP="00F60830">
            <w:pPr>
              <w:rPr>
                <w:rFonts w:ascii="Ink Free" w:hAnsi="Ink Free"/>
                <w:sz w:val="24"/>
                <w:szCs w:val="24"/>
              </w:rPr>
            </w:pPr>
            <w:r>
              <w:rPr>
                <w:rFonts w:ascii="Ink Free" w:hAnsi="Ink Free"/>
                <w:sz w:val="24"/>
                <w:szCs w:val="24"/>
              </w:rPr>
              <w:lastRenderedPageBreak/>
              <w:t xml:space="preserve">Bible readings: </w:t>
            </w:r>
            <w:r w:rsidR="00AB392B" w:rsidRPr="00AB392B">
              <w:rPr>
                <w:rFonts w:ascii="Ink Free" w:hAnsi="Ink Free"/>
                <w:sz w:val="24"/>
              </w:rPr>
              <w:t>Deuteronomy 6:5; Leviticus 19:18; Matthew 7:12, 22:36-40; Luke 10:27; Matthew 5:45</w:t>
            </w:r>
          </w:p>
          <w:p w:rsidR="00F60830" w:rsidRDefault="00F60830" w:rsidP="00F60830">
            <w:pPr>
              <w:rPr>
                <w:rFonts w:ascii="Ink Free" w:hAnsi="Ink Free"/>
                <w:sz w:val="24"/>
                <w:szCs w:val="24"/>
              </w:rPr>
            </w:pPr>
          </w:p>
          <w:p w:rsidR="00A54C7C" w:rsidRDefault="00F60830" w:rsidP="00F60830">
            <w:pPr>
              <w:rPr>
                <w:rFonts w:ascii="Ink Free" w:hAnsi="Ink Free"/>
                <w:sz w:val="24"/>
                <w:szCs w:val="24"/>
              </w:rPr>
            </w:pPr>
            <w:r>
              <w:rPr>
                <w:rFonts w:ascii="Ink Free" w:hAnsi="Ink Free"/>
                <w:sz w:val="24"/>
                <w:szCs w:val="24"/>
              </w:rPr>
              <w:t>Bible story: The Good Samaritan</w:t>
            </w:r>
            <w:r w:rsidR="00AB392B">
              <w:rPr>
                <w:rFonts w:ascii="Ink Free" w:hAnsi="Ink Free"/>
                <w:sz w:val="24"/>
                <w:szCs w:val="24"/>
              </w:rPr>
              <w:t>,</w:t>
            </w:r>
          </w:p>
          <w:p w:rsidR="00AB392B" w:rsidRPr="002369E9" w:rsidRDefault="00AB392B" w:rsidP="00F60830">
            <w:pPr>
              <w:rPr>
                <w:rFonts w:ascii="Ink Free" w:hAnsi="Ink Free"/>
                <w:sz w:val="24"/>
                <w:szCs w:val="24"/>
              </w:rPr>
            </w:pPr>
            <w:r>
              <w:rPr>
                <w:rFonts w:ascii="Ink Free" w:hAnsi="Ink Free"/>
                <w:sz w:val="24"/>
                <w:szCs w:val="24"/>
              </w:rPr>
              <w:t>The Sermon on the Mount</w:t>
            </w:r>
          </w:p>
        </w:tc>
      </w:tr>
      <w:tr w:rsidR="00A54C7C" w:rsidRPr="002369E9" w:rsidTr="00150221">
        <w:tc>
          <w:tcPr>
            <w:tcW w:w="4649" w:type="dxa"/>
          </w:tcPr>
          <w:p w:rsidR="00A54C7C" w:rsidRPr="002369E9" w:rsidRDefault="00A54C7C">
            <w:pPr>
              <w:rPr>
                <w:rFonts w:ascii="Ink Free" w:hAnsi="Ink Free"/>
                <w:b/>
                <w:sz w:val="24"/>
                <w:szCs w:val="24"/>
              </w:rPr>
            </w:pPr>
            <w:r w:rsidRPr="002369E9">
              <w:rPr>
                <w:rFonts w:ascii="Ink Free" w:hAnsi="Ink Free"/>
                <w:b/>
                <w:sz w:val="24"/>
                <w:szCs w:val="24"/>
              </w:rPr>
              <w:t>Hope and Aspiration</w:t>
            </w:r>
          </w:p>
        </w:tc>
        <w:tc>
          <w:tcPr>
            <w:tcW w:w="4649" w:type="dxa"/>
          </w:tcPr>
          <w:p w:rsidR="00A54C7C" w:rsidRPr="002369E9" w:rsidRDefault="00863DCE">
            <w:pPr>
              <w:rPr>
                <w:rFonts w:ascii="Ink Free" w:hAnsi="Ink Free"/>
                <w:sz w:val="24"/>
                <w:szCs w:val="24"/>
              </w:rPr>
            </w:pPr>
            <w:r>
              <w:rPr>
                <w:rFonts w:ascii="Ink Free" w:hAnsi="Ink Free"/>
                <w:sz w:val="24"/>
                <w:szCs w:val="24"/>
              </w:rPr>
              <w:t xml:space="preserve">God gives us hope. He instils in us compassion and empathy for all. God encourages us to be kind to one another and provide an education to everyone regardless of any difference, similarity or disadvantage. Having hope means that everyone should be encouraged to stretch themselves morally, culturally, intellectually, imaginatively and actively. By practicing this ethos empowers all to </w:t>
            </w:r>
            <w:r w:rsidR="00AB392B">
              <w:rPr>
                <w:rFonts w:ascii="Ink Free" w:hAnsi="Ink Free"/>
                <w:sz w:val="24"/>
                <w:szCs w:val="24"/>
              </w:rPr>
              <w:t>aspire</w:t>
            </w:r>
            <w:r>
              <w:rPr>
                <w:rFonts w:ascii="Ink Free" w:hAnsi="Ink Free"/>
                <w:sz w:val="24"/>
                <w:szCs w:val="24"/>
              </w:rPr>
              <w:t xml:space="preserve">. </w:t>
            </w:r>
            <w:r w:rsidR="00AB392B">
              <w:rPr>
                <w:rFonts w:ascii="Ink Free" w:hAnsi="Ink Free"/>
                <w:sz w:val="24"/>
                <w:szCs w:val="24"/>
              </w:rPr>
              <w:t xml:space="preserve">Jesus teaches us that we can make mistakes, we should respect all, share good practice and learn from those around us. </w:t>
            </w:r>
          </w:p>
        </w:tc>
        <w:tc>
          <w:tcPr>
            <w:tcW w:w="4650" w:type="dxa"/>
          </w:tcPr>
          <w:p w:rsidR="00F60830" w:rsidRDefault="00F60830" w:rsidP="00F60830">
            <w:pPr>
              <w:rPr>
                <w:rFonts w:ascii="Ink Free" w:hAnsi="Ink Free"/>
                <w:sz w:val="24"/>
                <w:szCs w:val="24"/>
              </w:rPr>
            </w:pPr>
            <w:r>
              <w:rPr>
                <w:rFonts w:ascii="Ink Free" w:hAnsi="Ink Free"/>
                <w:sz w:val="24"/>
                <w:szCs w:val="24"/>
              </w:rPr>
              <w:t xml:space="preserve">Bible readings: </w:t>
            </w:r>
            <w:r w:rsidR="00AB392B" w:rsidRPr="00AB392B">
              <w:rPr>
                <w:rFonts w:ascii="Ink Free" w:hAnsi="Ink Free" w:cs="Arial"/>
                <w:color w:val="000000" w:themeColor="text1"/>
                <w:sz w:val="24"/>
                <w:szCs w:val="24"/>
                <w:shd w:val="clear" w:color="auto" w:fill="FFFFFF"/>
              </w:rPr>
              <w:t>Peter 1:13; Peter 5:10; Thessalonians 1:3; Corinthians 4:17-18; Corinthians 15:54-58; Peter 1:3-6</w:t>
            </w:r>
            <w:r w:rsidR="00AB392B" w:rsidRPr="00AB392B">
              <w:rPr>
                <w:rFonts w:ascii="Arial" w:hAnsi="Arial" w:cs="Arial"/>
                <w:color w:val="000000" w:themeColor="text1"/>
                <w:sz w:val="21"/>
                <w:szCs w:val="21"/>
                <w:shd w:val="clear" w:color="auto" w:fill="FFFFFF"/>
              </w:rPr>
              <w:t> </w:t>
            </w:r>
          </w:p>
          <w:p w:rsidR="00F60830" w:rsidRDefault="00F60830" w:rsidP="00F60830">
            <w:pPr>
              <w:rPr>
                <w:rFonts w:ascii="Ink Free" w:hAnsi="Ink Free"/>
                <w:sz w:val="24"/>
                <w:szCs w:val="24"/>
              </w:rPr>
            </w:pPr>
          </w:p>
          <w:p w:rsidR="00A54C7C" w:rsidRPr="002369E9" w:rsidRDefault="00F60830" w:rsidP="00F60830">
            <w:pPr>
              <w:rPr>
                <w:rFonts w:ascii="Ink Free" w:hAnsi="Ink Free"/>
                <w:sz w:val="24"/>
                <w:szCs w:val="24"/>
              </w:rPr>
            </w:pPr>
            <w:r>
              <w:rPr>
                <w:rFonts w:ascii="Ink Free" w:hAnsi="Ink Free"/>
                <w:sz w:val="24"/>
                <w:szCs w:val="24"/>
              </w:rPr>
              <w:t xml:space="preserve">Bible story: </w:t>
            </w:r>
            <w:r w:rsidR="00185C54">
              <w:rPr>
                <w:rFonts w:ascii="Ink Free" w:hAnsi="Ink Free"/>
                <w:sz w:val="24"/>
                <w:szCs w:val="24"/>
              </w:rPr>
              <w:t xml:space="preserve">The Woman who lost the Coin, </w:t>
            </w:r>
            <w:r w:rsidR="004F7146">
              <w:rPr>
                <w:rFonts w:ascii="Ink Free" w:hAnsi="Ink Free"/>
                <w:sz w:val="24"/>
                <w:szCs w:val="24"/>
              </w:rPr>
              <w:t>Jesus Heals the Leper, Jesus Calms the Storm.</w:t>
            </w:r>
            <w:r w:rsidR="00185C54">
              <w:rPr>
                <w:rFonts w:ascii="Ink Free" w:hAnsi="Ink Free"/>
                <w:sz w:val="24"/>
                <w:szCs w:val="24"/>
              </w:rPr>
              <w:t xml:space="preserve"> </w:t>
            </w:r>
          </w:p>
        </w:tc>
      </w:tr>
      <w:tr w:rsidR="00150221" w:rsidRPr="002369E9" w:rsidTr="00150221">
        <w:tc>
          <w:tcPr>
            <w:tcW w:w="4649" w:type="dxa"/>
          </w:tcPr>
          <w:p w:rsidR="00150221" w:rsidRPr="002369E9" w:rsidRDefault="00150221">
            <w:pPr>
              <w:rPr>
                <w:rFonts w:ascii="Ink Free" w:hAnsi="Ink Free"/>
                <w:b/>
                <w:sz w:val="24"/>
                <w:szCs w:val="24"/>
              </w:rPr>
            </w:pPr>
            <w:r w:rsidRPr="002369E9">
              <w:rPr>
                <w:rFonts w:ascii="Ink Free" w:hAnsi="Ink Free"/>
                <w:b/>
                <w:sz w:val="24"/>
                <w:szCs w:val="24"/>
              </w:rPr>
              <w:t>Dignity and Respect</w:t>
            </w:r>
          </w:p>
        </w:tc>
        <w:tc>
          <w:tcPr>
            <w:tcW w:w="4649" w:type="dxa"/>
          </w:tcPr>
          <w:p w:rsidR="00150221" w:rsidRPr="002369E9" w:rsidRDefault="00150221">
            <w:pPr>
              <w:rPr>
                <w:rFonts w:ascii="Ink Free" w:hAnsi="Ink Free"/>
                <w:sz w:val="24"/>
                <w:szCs w:val="24"/>
              </w:rPr>
            </w:pPr>
            <w:r w:rsidRPr="002369E9">
              <w:rPr>
                <w:rFonts w:ascii="Ink Free" w:hAnsi="Ink Free"/>
                <w:sz w:val="24"/>
                <w:szCs w:val="24"/>
              </w:rPr>
              <w:t>Jesus teaches us that we should love each other for who we are and what we believe. He paid particular interest to those who were disadvantaged or didn’t always make the right choices and showed us how to share hospitality and forgive</w:t>
            </w:r>
            <w:r w:rsidR="00E40BA7" w:rsidRPr="002369E9">
              <w:rPr>
                <w:rFonts w:ascii="Ink Free" w:hAnsi="Ink Free"/>
                <w:sz w:val="24"/>
                <w:szCs w:val="24"/>
              </w:rPr>
              <w:t xml:space="preserve">. </w:t>
            </w:r>
          </w:p>
          <w:p w:rsidR="00E40BA7" w:rsidRPr="002369E9" w:rsidRDefault="00E40BA7">
            <w:pPr>
              <w:rPr>
                <w:rFonts w:ascii="Ink Free" w:hAnsi="Ink Free"/>
                <w:sz w:val="24"/>
                <w:szCs w:val="24"/>
              </w:rPr>
            </w:pPr>
          </w:p>
          <w:p w:rsidR="00E40BA7" w:rsidRPr="002369E9" w:rsidRDefault="00E40BA7">
            <w:pPr>
              <w:rPr>
                <w:rFonts w:ascii="Ink Free" w:hAnsi="Ink Free"/>
                <w:sz w:val="24"/>
                <w:szCs w:val="24"/>
              </w:rPr>
            </w:pPr>
            <w:r w:rsidRPr="002369E9">
              <w:rPr>
                <w:rFonts w:ascii="Ink Free" w:hAnsi="Ink Free"/>
                <w:sz w:val="24"/>
                <w:szCs w:val="24"/>
              </w:rPr>
              <w:t>Within education dignity is related to effective safeguarding, teaching all how to behave appropriately and stay safe. Educating children about the protected characteristics teaches them that all God’s children are welcomed and accepted regardless of any difference, similarity or disadvantage. All choices, difference, similarities and disadvantages should be respected with everyone being treated the same.</w:t>
            </w:r>
          </w:p>
        </w:tc>
        <w:tc>
          <w:tcPr>
            <w:tcW w:w="4650" w:type="dxa"/>
          </w:tcPr>
          <w:p w:rsidR="00150221" w:rsidRPr="002369E9" w:rsidRDefault="00E40BA7">
            <w:pPr>
              <w:rPr>
                <w:rFonts w:ascii="Ink Free" w:hAnsi="Ink Free"/>
                <w:sz w:val="24"/>
                <w:szCs w:val="24"/>
              </w:rPr>
            </w:pPr>
            <w:r w:rsidRPr="002369E9">
              <w:rPr>
                <w:rFonts w:ascii="Ink Free" w:hAnsi="Ink Free"/>
                <w:sz w:val="24"/>
                <w:szCs w:val="24"/>
              </w:rPr>
              <w:t>Bible readings: Colossians 1:15, 3:10-11; Galatians 3:28; John 10:10</w:t>
            </w:r>
          </w:p>
          <w:p w:rsidR="00E40BA7" w:rsidRPr="002369E9" w:rsidRDefault="00E40BA7">
            <w:pPr>
              <w:rPr>
                <w:rFonts w:ascii="Ink Free" w:hAnsi="Ink Free"/>
                <w:sz w:val="24"/>
                <w:szCs w:val="24"/>
              </w:rPr>
            </w:pPr>
          </w:p>
          <w:p w:rsidR="00E40BA7" w:rsidRPr="002369E9" w:rsidRDefault="00E40BA7">
            <w:pPr>
              <w:rPr>
                <w:rFonts w:ascii="Ink Free" w:hAnsi="Ink Free"/>
                <w:sz w:val="24"/>
                <w:szCs w:val="24"/>
              </w:rPr>
            </w:pPr>
            <w:r w:rsidRPr="002369E9">
              <w:rPr>
                <w:rFonts w:ascii="Ink Free" w:hAnsi="Ink Free"/>
                <w:sz w:val="24"/>
                <w:szCs w:val="24"/>
              </w:rPr>
              <w:t>Bible story:</w:t>
            </w:r>
            <w:r w:rsidR="00185C54">
              <w:rPr>
                <w:rFonts w:ascii="Ink Free" w:hAnsi="Ink Free"/>
                <w:sz w:val="24"/>
                <w:szCs w:val="24"/>
              </w:rPr>
              <w:t xml:space="preserve"> </w:t>
            </w:r>
            <w:r w:rsidR="00185C54">
              <w:rPr>
                <w:rFonts w:ascii="Ink Free" w:hAnsi="Ink Free"/>
                <w:sz w:val="24"/>
                <w:szCs w:val="24"/>
              </w:rPr>
              <w:t>The Parable of the Lost Sheep,</w:t>
            </w:r>
            <w:r w:rsidR="00185C54">
              <w:rPr>
                <w:rFonts w:ascii="Ink Free" w:hAnsi="Ink Free"/>
                <w:sz w:val="24"/>
                <w:szCs w:val="24"/>
              </w:rPr>
              <w:t xml:space="preserve"> Elijah and the Widow</w:t>
            </w:r>
          </w:p>
        </w:tc>
      </w:tr>
      <w:tr w:rsidR="00150221" w:rsidRPr="00F60830" w:rsidTr="00150221">
        <w:tc>
          <w:tcPr>
            <w:tcW w:w="4649" w:type="dxa"/>
          </w:tcPr>
          <w:p w:rsidR="00150221" w:rsidRPr="00F60830" w:rsidRDefault="00A54C7C">
            <w:pPr>
              <w:rPr>
                <w:rFonts w:ascii="Ink Free" w:hAnsi="Ink Free"/>
                <w:b/>
                <w:sz w:val="24"/>
              </w:rPr>
            </w:pPr>
            <w:r w:rsidRPr="00F60830">
              <w:rPr>
                <w:rFonts w:ascii="Ink Free" w:hAnsi="Ink Free"/>
                <w:b/>
                <w:sz w:val="24"/>
              </w:rPr>
              <w:t>Resilience</w:t>
            </w:r>
          </w:p>
        </w:tc>
        <w:tc>
          <w:tcPr>
            <w:tcW w:w="4649" w:type="dxa"/>
          </w:tcPr>
          <w:p w:rsidR="00B646C3" w:rsidRDefault="006319DB">
            <w:pPr>
              <w:rPr>
                <w:rFonts w:ascii="Ink Free" w:hAnsi="Ink Free" w:cs="Arial"/>
                <w:color w:val="3C3C3B"/>
                <w:sz w:val="24"/>
                <w:szCs w:val="24"/>
                <w:shd w:val="clear" w:color="auto" w:fill="FFFFFF"/>
              </w:rPr>
            </w:pPr>
            <w:r w:rsidRPr="00B646C3">
              <w:rPr>
                <w:rFonts w:ascii="Ink Free" w:hAnsi="Ink Free" w:cs="Arial"/>
                <w:color w:val="3C3C3B"/>
                <w:sz w:val="24"/>
                <w:szCs w:val="24"/>
                <w:shd w:val="clear" w:color="auto" w:fill="FFFFFF"/>
              </w:rPr>
              <w:t>The Bible demonstrates many occasions where human beings show resilience in times of trouble.</w:t>
            </w:r>
            <w:r w:rsidR="00B646C3" w:rsidRPr="00B646C3">
              <w:rPr>
                <w:rFonts w:ascii="Ink Free" w:hAnsi="Ink Free" w:cs="Arial"/>
                <w:color w:val="3C3C3B"/>
                <w:sz w:val="24"/>
                <w:szCs w:val="24"/>
                <w:shd w:val="clear" w:color="auto" w:fill="FFFFFF"/>
              </w:rPr>
              <w:t xml:space="preserve"> </w:t>
            </w:r>
            <w:r w:rsidR="00B646C3">
              <w:rPr>
                <w:rFonts w:ascii="Ink Free" w:hAnsi="Ink Free" w:cs="Arial"/>
                <w:color w:val="3C3C3B"/>
                <w:sz w:val="24"/>
                <w:szCs w:val="24"/>
                <w:shd w:val="clear" w:color="auto" w:fill="FFFFFF"/>
              </w:rPr>
              <w:t>Jesus told us we would all go through rough times but he would always be with us.</w:t>
            </w:r>
          </w:p>
          <w:p w:rsidR="00B646C3" w:rsidRDefault="00B646C3">
            <w:pPr>
              <w:rPr>
                <w:rFonts w:ascii="Ink Free" w:hAnsi="Ink Free" w:cs="Arial"/>
                <w:color w:val="3C3C3B"/>
                <w:sz w:val="24"/>
                <w:szCs w:val="24"/>
                <w:shd w:val="clear" w:color="auto" w:fill="FFFFFF"/>
              </w:rPr>
            </w:pPr>
          </w:p>
          <w:p w:rsidR="00150221" w:rsidRPr="00B646C3" w:rsidRDefault="00B646C3">
            <w:pPr>
              <w:rPr>
                <w:rFonts w:ascii="Ink Free" w:hAnsi="Ink Free"/>
                <w:sz w:val="24"/>
                <w:szCs w:val="24"/>
              </w:rPr>
            </w:pPr>
            <w:r w:rsidRPr="00B646C3">
              <w:rPr>
                <w:rFonts w:ascii="Ink Free" w:hAnsi="Ink Free" w:cs="Arial"/>
                <w:color w:val="3C3C3B"/>
                <w:sz w:val="24"/>
                <w:szCs w:val="24"/>
                <w:shd w:val="clear" w:color="auto" w:fill="FFFFFF"/>
              </w:rPr>
              <w:t>We should teach children to be resilient when difficult times are sent to test us.</w:t>
            </w:r>
            <w:r w:rsidR="006319DB" w:rsidRPr="00B646C3">
              <w:rPr>
                <w:rFonts w:ascii="Ink Free" w:hAnsi="Ink Free" w:cs="Arial"/>
                <w:color w:val="3C3C3B"/>
                <w:sz w:val="24"/>
                <w:szCs w:val="24"/>
                <w:shd w:val="clear" w:color="auto" w:fill="FFFFFF"/>
              </w:rPr>
              <w:t xml:space="preserve"> </w:t>
            </w:r>
            <w:r w:rsidRPr="00B646C3">
              <w:rPr>
                <w:rFonts w:ascii="Ink Free" w:hAnsi="Ink Free" w:cs="Arial"/>
                <w:color w:val="3C3C3B"/>
                <w:sz w:val="24"/>
                <w:szCs w:val="24"/>
                <w:shd w:val="clear" w:color="auto" w:fill="FFFFFF"/>
              </w:rPr>
              <w:t>By e</w:t>
            </w:r>
            <w:r w:rsidR="006319DB" w:rsidRPr="00B646C3">
              <w:rPr>
                <w:rFonts w:ascii="Ink Free" w:hAnsi="Ink Free" w:cs="Arial"/>
                <w:color w:val="3C3C3B"/>
                <w:sz w:val="24"/>
                <w:szCs w:val="24"/>
                <w:shd w:val="clear" w:color="auto" w:fill="FFFFFF"/>
              </w:rPr>
              <w:t>ducating all so that children make ex</w:t>
            </w:r>
            <w:r w:rsidR="006319DB" w:rsidRPr="00B646C3">
              <w:rPr>
                <w:rFonts w:ascii="Ink Free" w:hAnsi="Ink Free" w:cs="Arial"/>
                <w:color w:val="3C3C3B"/>
                <w:sz w:val="24"/>
                <w:szCs w:val="24"/>
                <w:shd w:val="clear" w:color="auto" w:fill="FFFFFF"/>
              </w:rPr>
              <w:t xml:space="preserve">cellent use of all opportunities provided to help </w:t>
            </w:r>
            <w:r w:rsidR="006319DB" w:rsidRPr="00B646C3">
              <w:rPr>
                <w:rFonts w:ascii="Ink Free" w:hAnsi="Ink Free" w:cs="Arial"/>
                <w:color w:val="3C3C3B"/>
                <w:sz w:val="24"/>
                <w:szCs w:val="24"/>
                <w:shd w:val="clear" w:color="auto" w:fill="FFFFFF"/>
              </w:rPr>
              <w:t xml:space="preserve">them </w:t>
            </w:r>
            <w:r w:rsidR="006319DB" w:rsidRPr="00B646C3">
              <w:rPr>
                <w:rFonts w:ascii="Ink Free" w:hAnsi="Ink Free" w:cs="Arial"/>
                <w:color w:val="3C3C3B"/>
                <w:sz w:val="24"/>
                <w:szCs w:val="24"/>
                <w:shd w:val="clear" w:color="auto" w:fill="FFFFFF"/>
              </w:rPr>
              <w:t xml:space="preserve">secure </w:t>
            </w:r>
            <w:r w:rsidR="006319DB" w:rsidRPr="00B646C3">
              <w:rPr>
                <w:rFonts w:ascii="Ink Free" w:hAnsi="Ink Free" w:cs="Arial"/>
                <w:color w:val="3C3C3B"/>
                <w:sz w:val="24"/>
                <w:szCs w:val="24"/>
                <w:shd w:val="clear" w:color="auto" w:fill="FFFFFF"/>
              </w:rPr>
              <w:t>their</w:t>
            </w:r>
            <w:r w:rsidR="006319DB" w:rsidRPr="00B646C3">
              <w:rPr>
                <w:rFonts w:ascii="Ink Free" w:hAnsi="Ink Free" w:cs="Arial"/>
                <w:color w:val="3C3C3B"/>
                <w:sz w:val="24"/>
                <w:szCs w:val="24"/>
                <w:shd w:val="clear" w:color="auto" w:fill="FFFFFF"/>
              </w:rPr>
              <w:t xml:space="preserve"> learning. </w:t>
            </w:r>
            <w:r w:rsidR="006319DB" w:rsidRPr="00B646C3">
              <w:rPr>
                <w:rFonts w:ascii="Ink Free" w:hAnsi="Ink Free" w:cs="Arial"/>
                <w:color w:val="3C3C3B"/>
                <w:sz w:val="24"/>
                <w:szCs w:val="24"/>
                <w:shd w:val="clear" w:color="auto" w:fill="FFFFFF"/>
              </w:rPr>
              <w:t>All children</w:t>
            </w:r>
            <w:r w:rsidR="006319DB" w:rsidRPr="00B646C3">
              <w:rPr>
                <w:rFonts w:ascii="Ink Free" w:hAnsi="Ink Free" w:cs="Arial"/>
                <w:color w:val="3C3C3B"/>
                <w:sz w:val="24"/>
                <w:szCs w:val="24"/>
                <w:shd w:val="clear" w:color="auto" w:fill="FFFFFF"/>
              </w:rPr>
              <w:t xml:space="preserve"> will have determination to learn</w:t>
            </w:r>
            <w:r w:rsidRPr="00B646C3">
              <w:rPr>
                <w:rFonts w:ascii="Ink Free" w:hAnsi="Ink Free" w:cs="Arial"/>
                <w:color w:val="3C3C3B"/>
                <w:sz w:val="24"/>
                <w:szCs w:val="24"/>
                <w:shd w:val="clear" w:color="auto" w:fill="FFFFFF"/>
              </w:rPr>
              <w:t xml:space="preserve"> and will use faith as their sword</w:t>
            </w:r>
            <w:r w:rsidR="006319DB" w:rsidRPr="00B646C3">
              <w:rPr>
                <w:rFonts w:ascii="Ink Free" w:hAnsi="Ink Free" w:cs="Arial"/>
                <w:color w:val="3C3C3B"/>
                <w:sz w:val="24"/>
                <w:szCs w:val="24"/>
                <w:shd w:val="clear" w:color="auto" w:fill="FFFFFF"/>
              </w:rPr>
              <w:t xml:space="preserve">. </w:t>
            </w:r>
            <w:r w:rsidR="006319DB" w:rsidRPr="00B646C3">
              <w:rPr>
                <w:rFonts w:ascii="Ink Free" w:hAnsi="Ink Free" w:cs="Arial"/>
                <w:color w:val="3C3C3B"/>
                <w:sz w:val="24"/>
                <w:szCs w:val="24"/>
                <w:shd w:val="clear" w:color="auto" w:fill="FFFFFF"/>
              </w:rPr>
              <w:t xml:space="preserve">Encouragement to </w:t>
            </w:r>
            <w:r w:rsidR="006319DB" w:rsidRPr="00B646C3">
              <w:rPr>
                <w:rFonts w:ascii="Ink Free" w:hAnsi="Ink Free" w:cs="Arial"/>
                <w:color w:val="3C3C3B"/>
                <w:sz w:val="24"/>
                <w:szCs w:val="24"/>
                <w:shd w:val="clear" w:color="auto" w:fill="FFFFFF"/>
              </w:rPr>
              <w:t xml:space="preserve">seek further opportunities to extend </w:t>
            </w:r>
            <w:r w:rsidRPr="00B646C3">
              <w:rPr>
                <w:rFonts w:ascii="Ink Free" w:hAnsi="Ink Free" w:cs="Arial"/>
                <w:color w:val="3C3C3B"/>
                <w:sz w:val="24"/>
                <w:szCs w:val="24"/>
                <w:shd w:val="clear" w:color="auto" w:fill="FFFFFF"/>
              </w:rPr>
              <w:t xml:space="preserve">their </w:t>
            </w:r>
            <w:r w:rsidR="006319DB" w:rsidRPr="00B646C3">
              <w:rPr>
                <w:rFonts w:ascii="Ink Free" w:hAnsi="Ink Free" w:cs="Arial"/>
                <w:color w:val="3C3C3B"/>
                <w:sz w:val="24"/>
                <w:szCs w:val="24"/>
                <w:shd w:val="clear" w:color="auto" w:fill="FFFFFF"/>
              </w:rPr>
              <w:t xml:space="preserve">knowledge and learning both in and out of the classroom. </w:t>
            </w:r>
            <w:r w:rsidRPr="00B646C3">
              <w:rPr>
                <w:rFonts w:ascii="Ink Free" w:hAnsi="Ink Free" w:cs="Arial"/>
                <w:color w:val="3C3C3B"/>
                <w:sz w:val="24"/>
                <w:szCs w:val="24"/>
                <w:shd w:val="clear" w:color="auto" w:fill="FFFFFF"/>
              </w:rPr>
              <w:t>All</w:t>
            </w:r>
            <w:r w:rsidR="006319DB" w:rsidRPr="00B646C3">
              <w:rPr>
                <w:rFonts w:ascii="Ink Free" w:hAnsi="Ink Free" w:cs="Arial"/>
                <w:color w:val="3C3C3B"/>
                <w:sz w:val="24"/>
                <w:szCs w:val="24"/>
                <w:shd w:val="clear" w:color="auto" w:fill="FFFFFF"/>
              </w:rPr>
              <w:t xml:space="preserve"> will take pride in completing homework and classwork to the very best of </w:t>
            </w:r>
            <w:r w:rsidRPr="00B646C3">
              <w:rPr>
                <w:rFonts w:ascii="Ink Free" w:hAnsi="Ink Free" w:cs="Arial"/>
                <w:color w:val="3C3C3B"/>
                <w:sz w:val="24"/>
                <w:szCs w:val="24"/>
                <w:shd w:val="clear" w:color="auto" w:fill="FFFFFF"/>
              </w:rPr>
              <w:t>their</w:t>
            </w:r>
            <w:r w:rsidR="006319DB" w:rsidRPr="00B646C3">
              <w:rPr>
                <w:rFonts w:ascii="Ink Free" w:hAnsi="Ink Free" w:cs="Arial"/>
                <w:color w:val="3C3C3B"/>
                <w:sz w:val="24"/>
                <w:szCs w:val="24"/>
                <w:shd w:val="clear" w:color="auto" w:fill="FFFFFF"/>
              </w:rPr>
              <w:t xml:space="preserve"> ability. Resilience means that when </w:t>
            </w:r>
            <w:r w:rsidRPr="00B646C3">
              <w:rPr>
                <w:rFonts w:ascii="Ink Free" w:hAnsi="Ink Free" w:cs="Arial"/>
                <w:color w:val="3C3C3B"/>
                <w:sz w:val="24"/>
                <w:szCs w:val="24"/>
                <w:shd w:val="clear" w:color="auto" w:fill="FFFFFF"/>
              </w:rPr>
              <w:t>someone</w:t>
            </w:r>
            <w:r w:rsidR="006319DB" w:rsidRPr="00B646C3">
              <w:rPr>
                <w:rFonts w:ascii="Ink Free" w:hAnsi="Ink Free" w:cs="Arial"/>
                <w:color w:val="3C3C3B"/>
                <w:sz w:val="24"/>
                <w:szCs w:val="24"/>
                <w:shd w:val="clear" w:color="auto" w:fill="FFFFFF"/>
              </w:rPr>
              <w:t xml:space="preserve"> makes a mistake, </w:t>
            </w:r>
            <w:r w:rsidRPr="00B646C3">
              <w:rPr>
                <w:rFonts w:ascii="Ink Free" w:hAnsi="Ink Free" w:cs="Arial"/>
                <w:color w:val="3C3C3B"/>
                <w:sz w:val="24"/>
                <w:szCs w:val="24"/>
                <w:shd w:val="clear" w:color="auto" w:fill="FFFFFF"/>
              </w:rPr>
              <w:t>they</w:t>
            </w:r>
            <w:r w:rsidR="006319DB" w:rsidRPr="00B646C3">
              <w:rPr>
                <w:rFonts w:ascii="Ink Free" w:hAnsi="Ink Free" w:cs="Arial"/>
                <w:color w:val="3C3C3B"/>
                <w:sz w:val="24"/>
                <w:szCs w:val="24"/>
                <w:shd w:val="clear" w:color="auto" w:fill="FFFFFF"/>
              </w:rPr>
              <w:t xml:space="preserve"> will always be eager to know how </w:t>
            </w:r>
            <w:r w:rsidRPr="00B646C3">
              <w:rPr>
                <w:rFonts w:ascii="Ink Free" w:hAnsi="Ink Free" w:cs="Arial"/>
                <w:color w:val="3C3C3B"/>
                <w:sz w:val="24"/>
                <w:szCs w:val="24"/>
                <w:shd w:val="clear" w:color="auto" w:fill="FFFFFF"/>
              </w:rPr>
              <w:t>they</w:t>
            </w:r>
            <w:r w:rsidR="006319DB" w:rsidRPr="00B646C3">
              <w:rPr>
                <w:rFonts w:ascii="Ink Free" w:hAnsi="Ink Free" w:cs="Arial"/>
                <w:color w:val="3C3C3B"/>
                <w:sz w:val="24"/>
                <w:szCs w:val="24"/>
                <w:shd w:val="clear" w:color="auto" w:fill="FFFFFF"/>
              </w:rPr>
              <w:t xml:space="preserve"> can improve.</w:t>
            </w:r>
            <w:r w:rsidRPr="00B646C3">
              <w:rPr>
                <w:rFonts w:ascii="Ink Free" w:hAnsi="Ink Free" w:cs="Arial"/>
                <w:color w:val="3C3C3B"/>
                <w:sz w:val="24"/>
                <w:szCs w:val="24"/>
                <w:shd w:val="clear" w:color="auto" w:fill="FFFFFF"/>
              </w:rPr>
              <w:t xml:space="preserve"> We all learn by making mistakes so we must not be afraid to make them. </w:t>
            </w:r>
            <w:r w:rsidR="006319DB" w:rsidRPr="00B646C3">
              <w:rPr>
                <w:rFonts w:ascii="Ink Free" w:hAnsi="Ink Free" w:cs="Arial"/>
                <w:color w:val="3C3C3B"/>
                <w:sz w:val="24"/>
                <w:szCs w:val="24"/>
                <w:shd w:val="clear" w:color="auto" w:fill="FFFFFF"/>
              </w:rPr>
              <w:t xml:space="preserve"> </w:t>
            </w:r>
          </w:p>
        </w:tc>
        <w:tc>
          <w:tcPr>
            <w:tcW w:w="4650" w:type="dxa"/>
          </w:tcPr>
          <w:p w:rsidR="00F60830" w:rsidRDefault="00F60830" w:rsidP="00F60830">
            <w:pPr>
              <w:rPr>
                <w:rFonts w:ascii="Ink Free" w:hAnsi="Ink Free"/>
                <w:sz w:val="24"/>
                <w:szCs w:val="24"/>
              </w:rPr>
            </w:pPr>
            <w:r>
              <w:rPr>
                <w:rFonts w:ascii="Ink Free" w:hAnsi="Ink Free"/>
                <w:sz w:val="24"/>
                <w:szCs w:val="24"/>
              </w:rPr>
              <w:t xml:space="preserve">Bible readings: </w:t>
            </w:r>
            <w:r w:rsidR="00B646C3" w:rsidRPr="00B646C3">
              <w:rPr>
                <w:rFonts w:ascii="Ink Free" w:hAnsi="Ink Free"/>
                <w:color w:val="111111"/>
                <w:sz w:val="24"/>
                <w:szCs w:val="24"/>
                <w:shd w:val="clear" w:color="auto" w:fill="FFFFFF"/>
              </w:rPr>
              <w:t>Genesis 41:14-16</w:t>
            </w:r>
            <w:r w:rsidR="00B646C3" w:rsidRPr="00B646C3">
              <w:rPr>
                <w:rFonts w:ascii="Ink Free" w:hAnsi="Ink Free"/>
                <w:color w:val="111111"/>
                <w:sz w:val="24"/>
                <w:szCs w:val="24"/>
                <w:shd w:val="clear" w:color="auto" w:fill="FFFFFF"/>
              </w:rPr>
              <w:t xml:space="preserve">; </w:t>
            </w:r>
            <w:r w:rsidR="00B646C3" w:rsidRPr="00B646C3">
              <w:rPr>
                <w:rFonts w:ascii="Ink Free" w:hAnsi="Ink Free"/>
                <w:color w:val="111111"/>
                <w:sz w:val="24"/>
                <w:szCs w:val="24"/>
                <w:shd w:val="clear" w:color="auto" w:fill="FFFFFF"/>
              </w:rPr>
              <w:t>Habakkuk 3:17-18</w:t>
            </w:r>
            <w:r w:rsidR="00B646C3" w:rsidRPr="00B646C3">
              <w:rPr>
                <w:rFonts w:ascii="Ink Free" w:hAnsi="Ink Free"/>
                <w:color w:val="111111"/>
                <w:sz w:val="24"/>
                <w:szCs w:val="24"/>
                <w:shd w:val="clear" w:color="auto" w:fill="FFFFFF"/>
              </w:rPr>
              <w:t xml:space="preserve">; </w:t>
            </w:r>
            <w:r w:rsidR="00B646C3" w:rsidRPr="00B646C3">
              <w:rPr>
                <w:rFonts w:ascii="Ink Free" w:hAnsi="Ink Free"/>
                <w:color w:val="111111"/>
                <w:sz w:val="24"/>
                <w:szCs w:val="24"/>
                <w:shd w:val="clear" w:color="auto" w:fill="FFFFFF"/>
              </w:rPr>
              <w:t>Psalm 31:23-24</w:t>
            </w:r>
          </w:p>
          <w:p w:rsidR="00F60830" w:rsidRDefault="00F60830" w:rsidP="00F60830">
            <w:pPr>
              <w:rPr>
                <w:rFonts w:ascii="Ink Free" w:hAnsi="Ink Free"/>
                <w:sz w:val="24"/>
                <w:szCs w:val="24"/>
              </w:rPr>
            </w:pPr>
          </w:p>
          <w:p w:rsidR="00150221" w:rsidRPr="00F60830" w:rsidRDefault="00F60830" w:rsidP="00F60830">
            <w:pPr>
              <w:rPr>
                <w:rFonts w:ascii="Ink Free" w:hAnsi="Ink Free"/>
                <w:sz w:val="24"/>
              </w:rPr>
            </w:pPr>
            <w:r>
              <w:rPr>
                <w:rFonts w:ascii="Ink Free" w:hAnsi="Ink Free"/>
                <w:sz w:val="24"/>
                <w:szCs w:val="24"/>
              </w:rPr>
              <w:t>Bible story:</w:t>
            </w:r>
            <w:r w:rsidR="004F7146">
              <w:rPr>
                <w:rFonts w:ascii="Ink Free" w:hAnsi="Ink Free"/>
                <w:sz w:val="24"/>
                <w:szCs w:val="24"/>
              </w:rPr>
              <w:t xml:space="preserve"> Noah’s Ark,</w:t>
            </w:r>
            <w:r w:rsidR="00185C54">
              <w:rPr>
                <w:rFonts w:ascii="Ink Free" w:hAnsi="Ink Free"/>
                <w:sz w:val="24"/>
                <w:szCs w:val="24"/>
              </w:rPr>
              <w:t xml:space="preserve"> Joseph and His Brother’s</w:t>
            </w:r>
            <w:bookmarkStart w:id="0" w:name="_GoBack"/>
            <w:bookmarkEnd w:id="0"/>
          </w:p>
        </w:tc>
      </w:tr>
    </w:tbl>
    <w:p w:rsidR="00A833F0" w:rsidRDefault="00CD3AB3"/>
    <w:sectPr w:rsidR="00A833F0" w:rsidSect="0015022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B3" w:rsidRDefault="00CD3AB3" w:rsidP="00150221">
      <w:pPr>
        <w:spacing w:after="0" w:line="240" w:lineRule="auto"/>
      </w:pPr>
      <w:r>
        <w:separator/>
      </w:r>
    </w:p>
  </w:endnote>
  <w:endnote w:type="continuationSeparator" w:id="0">
    <w:p w:rsidR="00CD3AB3" w:rsidRDefault="00CD3AB3" w:rsidP="0015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B3" w:rsidRDefault="00CD3AB3" w:rsidP="00150221">
      <w:pPr>
        <w:spacing w:after="0" w:line="240" w:lineRule="auto"/>
      </w:pPr>
      <w:r>
        <w:separator/>
      </w:r>
    </w:p>
  </w:footnote>
  <w:footnote w:type="continuationSeparator" w:id="0">
    <w:p w:rsidR="00CD3AB3" w:rsidRDefault="00CD3AB3" w:rsidP="0015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21" w:rsidRPr="00150221" w:rsidRDefault="00150221" w:rsidP="00150221">
    <w:pPr>
      <w:pStyle w:val="Header"/>
      <w:jc w:val="center"/>
      <w:rPr>
        <w:rFonts w:ascii="Ink Free" w:hAnsi="Ink Free"/>
        <w:b/>
        <w:i/>
        <w:sz w:val="36"/>
        <w:u w:val="single"/>
      </w:rPr>
    </w:pPr>
    <w:r>
      <w:rPr>
        <w:rFonts w:ascii="Ink Free" w:hAnsi="Ink Free"/>
        <w:b/>
        <w:i/>
        <w:noProof/>
        <w:sz w:val="36"/>
        <w:u w:val="single"/>
      </w:rPr>
      <w:drawing>
        <wp:anchor distT="0" distB="0" distL="114300" distR="114300" simplePos="0" relativeHeight="251658240" behindDoc="1" locked="0" layoutInCell="1" allowOverlap="1">
          <wp:simplePos x="0" y="0"/>
          <wp:positionH relativeFrom="column">
            <wp:posOffset>-609600</wp:posOffset>
          </wp:positionH>
          <wp:positionV relativeFrom="paragraph">
            <wp:posOffset>-243840</wp:posOffset>
          </wp:positionV>
          <wp:extent cx="663575" cy="701040"/>
          <wp:effectExtent l="0" t="0" r="3175" b="3810"/>
          <wp:wrapTight wrapText="bothSides">
            <wp:wrapPolygon edited="0">
              <wp:start x="6821" y="0"/>
              <wp:lineTo x="0" y="1174"/>
              <wp:lineTo x="0" y="14087"/>
              <wp:lineTo x="4341" y="18783"/>
              <wp:lineTo x="7441" y="21130"/>
              <wp:lineTo x="8061" y="21130"/>
              <wp:lineTo x="13022" y="21130"/>
              <wp:lineTo x="13642" y="21130"/>
              <wp:lineTo x="16743" y="18783"/>
              <wp:lineTo x="21083" y="14087"/>
              <wp:lineTo x="21083" y="1174"/>
              <wp:lineTo x="14262" y="0"/>
              <wp:lineTo x="6821" y="0"/>
            </wp:wrapPolygon>
          </wp:wrapTight>
          <wp:docPr id="1" name="Picture 1" descr="A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hAnsi="Ink Free"/>
        <w:b/>
        <w:sz w:val="36"/>
      </w:rPr>
      <w:t xml:space="preserve">                 </w:t>
    </w:r>
    <w:r w:rsidRPr="00F60830">
      <w:rPr>
        <w:rFonts w:ascii="Ink Free" w:hAnsi="Ink Free"/>
        <w:b/>
        <w:i/>
        <w:color w:val="7030A0"/>
        <w:sz w:val="36"/>
        <w:u w:val="single"/>
      </w:rPr>
      <w:t>All Saints National Academy Key Values</w:t>
    </w:r>
    <w:r w:rsidRPr="00F60830">
      <w:rPr>
        <w:rFonts w:ascii="Ink Free" w:hAnsi="Ink Free"/>
        <w:b/>
        <w:color w:val="7030A0"/>
        <w:sz w:val="36"/>
      </w:rPr>
      <w:t xml:space="preserve">                                  </w:t>
    </w:r>
    <w:r>
      <w:rPr>
        <w:noProof/>
      </w:rPr>
      <w:drawing>
        <wp:inline distT="0" distB="0" distL="0" distR="0" wp14:anchorId="125FD3DE" wp14:editId="014FA25A">
          <wp:extent cx="1524000" cy="560705"/>
          <wp:effectExtent l="0" t="0" r="0" b="0"/>
          <wp:docPr id="2" name="Picture 2" descr="St Chads Academies Trust | A VISION FOR EDUCATION BASED ON WISDOM, HOPE,  COMMUNITY AND DIG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hads Academies Trust | A VISION FOR EDUCATION BASED ON WISDOM, HOPE,  COMMUNITY AND DIG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649" cy="5631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21"/>
    <w:rsid w:val="00150221"/>
    <w:rsid w:val="00185C54"/>
    <w:rsid w:val="002369E9"/>
    <w:rsid w:val="00341F1D"/>
    <w:rsid w:val="003A18C1"/>
    <w:rsid w:val="003B3E71"/>
    <w:rsid w:val="003B592D"/>
    <w:rsid w:val="00405016"/>
    <w:rsid w:val="004F7146"/>
    <w:rsid w:val="00587E2F"/>
    <w:rsid w:val="006319DB"/>
    <w:rsid w:val="006B025C"/>
    <w:rsid w:val="006C0DEB"/>
    <w:rsid w:val="007157BC"/>
    <w:rsid w:val="00814439"/>
    <w:rsid w:val="00863DCE"/>
    <w:rsid w:val="00A54C7C"/>
    <w:rsid w:val="00AB392B"/>
    <w:rsid w:val="00B646C3"/>
    <w:rsid w:val="00CD3AB3"/>
    <w:rsid w:val="00E40BA7"/>
    <w:rsid w:val="00F6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4D2A"/>
  <w15:chartTrackingRefBased/>
  <w15:docId w15:val="{589DD169-CE2C-43D7-9AFE-17CA54E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21"/>
  </w:style>
  <w:style w:type="paragraph" w:styleId="Footer">
    <w:name w:val="footer"/>
    <w:basedOn w:val="Normal"/>
    <w:link w:val="FooterChar"/>
    <w:uiPriority w:val="99"/>
    <w:unhideWhenUsed/>
    <w:rsid w:val="00150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21"/>
  </w:style>
  <w:style w:type="table" w:styleId="TableGrid">
    <w:name w:val="Table Grid"/>
    <w:basedOn w:val="TableNormal"/>
    <w:uiPriority w:val="39"/>
    <w:rsid w:val="0015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Skidmore</dc:creator>
  <cp:keywords/>
  <dc:description/>
  <cp:lastModifiedBy>Michelle Skidmore</cp:lastModifiedBy>
  <cp:revision>7</cp:revision>
  <dcterms:created xsi:type="dcterms:W3CDTF">2021-12-31T15:38:00Z</dcterms:created>
  <dcterms:modified xsi:type="dcterms:W3CDTF">2022-01-08T17:02:00Z</dcterms:modified>
</cp:coreProperties>
</file>